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56262" w14:textId="77777777" w:rsidR="00540F62" w:rsidRDefault="00540F62">
      <w:pPr>
        <w:spacing w:line="360" w:lineRule="auto"/>
        <w:jc w:val="both"/>
        <w:rPr>
          <w:rFonts w:eastAsia="Calibri" w:cs="Calibri"/>
          <w:b/>
          <w:sz w:val="24"/>
          <w:szCs w:val="24"/>
          <w:lang w:val="fr-CA"/>
        </w:rPr>
      </w:pPr>
      <w:bookmarkStart w:id="0" w:name="_GoBack"/>
      <w:bookmarkEnd w:id="0"/>
    </w:p>
    <w:p w14:paraId="2D856263" w14:textId="77777777" w:rsidR="00540F62" w:rsidRDefault="00AE4A96">
      <w:pPr>
        <w:spacing w:line="360" w:lineRule="auto"/>
        <w:jc w:val="both"/>
        <w:rPr>
          <w:rFonts w:eastAsia="Calibri" w:cs="Calibri"/>
          <w:b/>
          <w:sz w:val="24"/>
          <w:szCs w:val="24"/>
        </w:rPr>
      </w:pPr>
      <w:r>
        <w:rPr>
          <w:rFonts w:eastAsia="Calibri" w:cs="Calibri"/>
          <w:b/>
          <w:sz w:val="24"/>
          <w:szCs w:val="24"/>
        </w:rPr>
        <w:t>Worldview related to my research project</w:t>
      </w:r>
    </w:p>
    <w:p w14:paraId="2D856264" w14:textId="77777777" w:rsidR="00540F62" w:rsidRDefault="00AE4A96">
      <w:pPr>
        <w:spacing w:line="360" w:lineRule="auto"/>
        <w:jc w:val="both"/>
        <w:rPr>
          <w:rFonts w:eastAsia="Calibri" w:cs="Calibri"/>
          <w:b/>
          <w:color w:val="222222"/>
          <w:sz w:val="24"/>
          <w:szCs w:val="24"/>
        </w:rPr>
      </w:pPr>
      <w:r>
        <w:rPr>
          <w:rFonts w:eastAsia="Calibri" w:cs="Calibri"/>
          <w:b/>
          <w:color w:val="222222"/>
          <w:sz w:val="24"/>
          <w:szCs w:val="24"/>
        </w:rPr>
        <w:t xml:space="preserve">Reinforcement and dynamization of aspects, social, culture and leadership related to evangelism and retention of members, income-generating factors to the Haitian Seventh-Day Adventist </w:t>
      </w:r>
      <w:r>
        <w:rPr>
          <w:rFonts w:eastAsia="Calibri" w:cs="Calibri"/>
          <w:b/>
          <w:color w:val="222222"/>
          <w:sz w:val="24"/>
          <w:szCs w:val="24"/>
        </w:rPr>
        <w:t>Church in North America.</w:t>
      </w:r>
    </w:p>
    <w:p w14:paraId="2D856265" w14:textId="77777777" w:rsidR="00540F62" w:rsidRDefault="00540F62">
      <w:pPr>
        <w:spacing w:line="360" w:lineRule="auto"/>
        <w:jc w:val="both"/>
        <w:rPr>
          <w:rFonts w:eastAsia="Calibri" w:cs="Calibri"/>
          <w:b/>
          <w:color w:val="222222"/>
          <w:sz w:val="24"/>
          <w:szCs w:val="24"/>
        </w:rPr>
      </w:pPr>
    </w:p>
    <w:p w14:paraId="2D856266" w14:textId="77777777" w:rsidR="00540F62" w:rsidRDefault="00AE4A96">
      <w:pPr>
        <w:spacing w:line="480" w:lineRule="auto"/>
        <w:jc w:val="both"/>
        <w:rPr>
          <w:rFonts w:eastAsia="Calibri" w:cs="Calibri"/>
          <w:b/>
          <w:color w:val="222222"/>
          <w:sz w:val="24"/>
          <w:szCs w:val="24"/>
        </w:rPr>
      </w:pPr>
      <w:r>
        <w:rPr>
          <w:rFonts w:eastAsia="Calibri" w:cs="Calibri"/>
          <w:b/>
          <w:color w:val="222222"/>
          <w:sz w:val="24"/>
          <w:szCs w:val="24"/>
        </w:rPr>
        <w:t>Introduction</w:t>
      </w:r>
    </w:p>
    <w:p w14:paraId="2D856267" w14:textId="77777777" w:rsidR="00540F62" w:rsidRDefault="00AE4A96">
      <w:pPr>
        <w:spacing w:line="480" w:lineRule="auto"/>
        <w:jc w:val="both"/>
      </w:pPr>
      <w:r>
        <w:rPr>
          <w:rFonts w:eastAsia="Calibri" w:cs="Calibri"/>
          <w:color w:val="222222"/>
          <w:sz w:val="24"/>
          <w:szCs w:val="24"/>
        </w:rPr>
        <w:t>God is omnipresent, he is wherever his creatures live. In developed countries where life of human being seems to make sense; In the poorest countries where humans, creatures of God floundering in the quagmires of mise</w:t>
      </w:r>
      <w:r>
        <w:rPr>
          <w:rFonts w:eastAsia="Calibri" w:cs="Calibri"/>
          <w:color w:val="222222"/>
          <w:sz w:val="24"/>
          <w:szCs w:val="24"/>
        </w:rPr>
        <w:t>ry, it is unanimous to believe, Christians, believers and supporters of the divine revelation expressed in the Bible, that human beings, whether rich or poor, are born of God. Nevertheless, recognizing the harmful effects of poverty in certain environment,</w:t>
      </w:r>
      <w:r>
        <w:rPr>
          <w:rFonts w:eastAsia="Calibri" w:cs="Calibri"/>
          <w:color w:val="222222"/>
          <w:sz w:val="24"/>
          <w:szCs w:val="24"/>
        </w:rPr>
        <w:t xml:space="preserve"> we must discern the signs of the presence of God. Understanding that the human being was only called to enjoy happiness by reflecting the image of his creator and knowing that it is sin that has obliterated the mark of God's perfection in man, plunged int</w:t>
      </w:r>
      <w:r>
        <w:rPr>
          <w:rFonts w:eastAsia="Calibri" w:cs="Calibri"/>
          <w:color w:val="222222"/>
          <w:sz w:val="24"/>
          <w:szCs w:val="24"/>
        </w:rPr>
        <w:t xml:space="preserve">o its misfortunes, in short, its poverty, the church then gave itself the mission of preaching the gospel, the way of eternal happiness. The preaching of the gospel is then synonymous with sharing good news of the kingdom to come. Now, how can we speak of </w:t>
      </w:r>
      <w:r>
        <w:rPr>
          <w:rFonts w:eastAsia="Calibri" w:cs="Calibri"/>
          <w:color w:val="222222"/>
          <w:sz w:val="24"/>
          <w:szCs w:val="24"/>
        </w:rPr>
        <w:t>good news for the "not yet" to creatures of God who lie in the quagmires of misery, when in the "present" they might have possessed the minimum of human life for the practice of their Faith in this God of love filled with wealth? Referring to the character</w:t>
      </w:r>
      <w:r>
        <w:rPr>
          <w:rFonts w:eastAsia="Calibri" w:cs="Calibri"/>
          <w:color w:val="222222"/>
          <w:sz w:val="24"/>
          <w:szCs w:val="24"/>
        </w:rPr>
        <w:t xml:space="preserve">istics and requirements of the Kingdom, Eugene Lapointe emphasizes: </w:t>
      </w:r>
      <w:r>
        <w:rPr>
          <w:rFonts w:eastAsia="Calibri" w:cs="Calibri"/>
          <w:i/>
          <w:color w:val="222222"/>
          <w:sz w:val="24"/>
          <w:szCs w:val="24"/>
        </w:rPr>
        <w:t xml:space="preserve">"It is destined for all humans; the liberation and salvation of the Kingdom reaches the human </w:t>
      </w:r>
      <w:r>
        <w:rPr>
          <w:rFonts w:eastAsia="Calibri" w:cs="Calibri"/>
          <w:i/>
          <w:color w:val="222222"/>
          <w:sz w:val="24"/>
          <w:szCs w:val="24"/>
        </w:rPr>
        <w:lastRenderedPageBreak/>
        <w:t>person in both physical and spiritual dimensions; The Kingdom must transform the relations bet</w:t>
      </w:r>
      <w:r>
        <w:rPr>
          <w:rFonts w:eastAsia="Calibri" w:cs="Calibri"/>
          <w:i/>
          <w:color w:val="222222"/>
          <w:sz w:val="24"/>
          <w:szCs w:val="24"/>
        </w:rPr>
        <w:t>ween humans "</w:t>
      </w:r>
      <w:r>
        <w:rPr>
          <w:rStyle w:val="FootnoteReference"/>
          <w:rFonts w:eastAsia="Calibri" w:cs="Calibri"/>
          <w:i/>
          <w:color w:val="222222"/>
          <w:sz w:val="24"/>
          <w:szCs w:val="24"/>
        </w:rPr>
        <w:footnoteReference w:id="1"/>
      </w:r>
      <w:r>
        <w:rPr>
          <w:rFonts w:eastAsia="Calibri" w:cs="Calibri"/>
          <w:color w:val="222222"/>
          <w:sz w:val="24"/>
          <w:szCs w:val="24"/>
        </w:rPr>
        <w:t>. In fact, the Church as the bearer of this good news must be able to justify the preaching of the gospel and its lofty goals witho</w:t>
      </w:r>
      <w:r>
        <w:rPr>
          <w:rFonts w:eastAsia="Calibri" w:cs="Calibri"/>
          <w:color w:val="222222"/>
          <w:sz w:val="24"/>
          <w:szCs w:val="24"/>
        </w:rPr>
        <w:t xml:space="preserve">ut dropping the economically poor audience into a form of resignation in comparison with an audience economically strong. </w:t>
      </w:r>
    </w:p>
    <w:p w14:paraId="2D856268" w14:textId="77777777" w:rsidR="00540F62" w:rsidRDefault="00AE4A96">
      <w:pPr>
        <w:spacing w:line="480" w:lineRule="auto"/>
        <w:jc w:val="both"/>
      </w:pPr>
      <w:r>
        <w:rPr>
          <w:rFonts w:eastAsia="Calibri" w:cs="Calibri"/>
          <w:color w:val="222222"/>
          <w:sz w:val="24"/>
          <w:szCs w:val="24"/>
        </w:rPr>
        <w:t>If we accept the fact that the ultimate goal of the preaching of the gospel is to elevate the soul to the height of its creator who c</w:t>
      </w:r>
      <w:r>
        <w:rPr>
          <w:rFonts w:eastAsia="Calibri" w:cs="Calibri"/>
          <w:color w:val="222222"/>
          <w:sz w:val="24"/>
          <w:szCs w:val="24"/>
        </w:rPr>
        <w:t>reated it in its image and likeness, should not one think that the church which is Usually led by great visionaries, wise intellectuals and representatives of God, should think of the regeneration of the physical, mental and social well-being of the poor h</w:t>
      </w:r>
      <w:r>
        <w:rPr>
          <w:rFonts w:eastAsia="Calibri" w:cs="Calibri"/>
          <w:color w:val="222222"/>
          <w:sz w:val="24"/>
          <w:szCs w:val="24"/>
        </w:rPr>
        <w:t>uman being? This, in our humble opinion, would in many cases help a spiritual commitment and facilitate the work of the gospel by a large number of servants. So, do we believe that the mission of the church should not be reduced to a theoretical preaching,</w:t>
      </w:r>
      <w:r>
        <w:rPr>
          <w:rFonts w:eastAsia="Calibri" w:cs="Calibri"/>
          <w:color w:val="222222"/>
          <w:sz w:val="24"/>
          <w:szCs w:val="24"/>
        </w:rPr>
        <w:t xml:space="preserve"> thus leaving the disinherited fate left to themselves, when the ways and means to help them can be explored, experienced, or even exploited. We are therefore entirely in agreement with Pierre Debergé and André Dupleix, who in their work titled "Practical </w:t>
      </w:r>
      <w:r>
        <w:rPr>
          <w:rFonts w:eastAsia="Calibri" w:cs="Calibri"/>
          <w:color w:val="222222"/>
          <w:sz w:val="24"/>
          <w:szCs w:val="24"/>
        </w:rPr>
        <w:t>Guide to Church Life" allude to this address of Paul VI at the opening of the Synod of Bishops on September 27, 1974 "</w:t>
      </w:r>
      <w:r>
        <w:rPr>
          <w:rFonts w:eastAsia="Calibri" w:cs="Calibri"/>
          <w:i/>
          <w:color w:val="222222"/>
          <w:sz w:val="24"/>
          <w:szCs w:val="24"/>
        </w:rPr>
        <w:t>Between evangelism and human promotion - development, liberation - there are indeed deep bonds. Links of an anthropological order, because</w:t>
      </w:r>
      <w:r>
        <w:rPr>
          <w:rFonts w:eastAsia="Calibri" w:cs="Calibri"/>
          <w:i/>
          <w:color w:val="222222"/>
          <w:sz w:val="24"/>
          <w:szCs w:val="24"/>
        </w:rPr>
        <w:t xml:space="preserve"> man to evangelize is not an abstract being, but subject to social and economic questions. Theological links cannot be dissociated from creation plan of redemption plan, which reaches the very concrete situations of the injustice to be fought and the justi</w:t>
      </w:r>
      <w:r>
        <w:rPr>
          <w:rFonts w:eastAsia="Calibri" w:cs="Calibri"/>
          <w:i/>
          <w:color w:val="222222"/>
          <w:sz w:val="24"/>
          <w:szCs w:val="24"/>
        </w:rPr>
        <w:t xml:space="preserve">ce to be restored. Links of this eminently evangelical order, which is that of charity: how can one proclaim the new </w:t>
      </w:r>
      <w:r>
        <w:rPr>
          <w:rFonts w:eastAsia="Calibri" w:cs="Calibri"/>
          <w:i/>
          <w:color w:val="222222"/>
          <w:sz w:val="24"/>
          <w:szCs w:val="24"/>
        </w:rPr>
        <w:lastRenderedPageBreak/>
        <w:t>commandment without promoting in justice and peace the true, the genuine growth of man? We have emphasized this by reminding ourselves that</w:t>
      </w:r>
      <w:r>
        <w:rPr>
          <w:rFonts w:eastAsia="Calibri" w:cs="Calibri"/>
          <w:i/>
          <w:color w:val="222222"/>
          <w:sz w:val="24"/>
          <w:szCs w:val="24"/>
        </w:rPr>
        <w:t xml:space="preserve"> it is impossible to accept "that the work of evangelism can or ought to neglect the extremely serious and agitated questions of justice, liberation, Development and peace in the world. If this were to happen, it would be to ignore the doctrine of the gosp</w:t>
      </w:r>
      <w:r>
        <w:rPr>
          <w:rFonts w:eastAsia="Calibri" w:cs="Calibri"/>
          <w:i/>
          <w:color w:val="222222"/>
          <w:sz w:val="24"/>
          <w:szCs w:val="24"/>
        </w:rPr>
        <w:t>el about love towards neighbor who suffers or is in need”</w:t>
      </w:r>
      <w:r>
        <w:rPr>
          <w:rStyle w:val="FootnoteReference"/>
          <w:rFonts w:eastAsia="Calibri" w:cs="Calibri"/>
          <w:i/>
          <w:color w:val="222222"/>
          <w:sz w:val="24"/>
          <w:szCs w:val="24"/>
        </w:rPr>
        <w:footnoteReference w:id="2"/>
      </w:r>
      <w:r>
        <w:rPr>
          <w:rFonts w:eastAsia="Calibri" w:cs="Calibri"/>
          <w:color w:val="222222"/>
          <w:sz w:val="24"/>
          <w:szCs w:val="24"/>
        </w:rPr>
        <w:t>.</w:t>
      </w:r>
    </w:p>
    <w:p w14:paraId="2D856269" w14:textId="77777777" w:rsidR="00540F62" w:rsidRDefault="00AE4A96">
      <w:pPr>
        <w:spacing w:line="480" w:lineRule="auto"/>
        <w:jc w:val="both"/>
        <w:rPr>
          <w:rFonts w:eastAsia="Calibri" w:cs="Calibri"/>
          <w:color w:val="222222"/>
          <w:sz w:val="24"/>
          <w:szCs w:val="24"/>
        </w:rPr>
      </w:pPr>
      <w:r>
        <w:rPr>
          <w:rFonts w:eastAsia="Calibri" w:cs="Calibri"/>
          <w:color w:val="222222"/>
          <w:sz w:val="24"/>
          <w:szCs w:val="24"/>
        </w:rPr>
        <w:t xml:space="preserve">That is what should lead us to a leadership conceived and built according to </w:t>
      </w:r>
      <w:r>
        <w:rPr>
          <w:rFonts w:eastAsia="Calibri" w:cs="Calibri"/>
          <w:color w:val="222222"/>
          <w:sz w:val="24"/>
          <w:szCs w:val="24"/>
        </w:rPr>
        <w:t>biblical revelation and theological writings considered worthy of credibility, a broad but structured way of thinking, an open but practical ecclesial and administrative vision. A new way of conceiving the man to evangelize for the eternal kingdom. Leaders</w:t>
      </w:r>
      <w:r>
        <w:rPr>
          <w:rFonts w:eastAsia="Calibri" w:cs="Calibri"/>
          <w:color w:val="222222"/>
          <w:sz w:val="24"/>
          <w:szCs w:val="24"/>
        </w:rPr>
        <w:t>hip would facilitate the retention of the newly baptized in particular and all members in general who tend to look elsewhere when their social and economic life becomes more and more difficult. Keeping members in the Church would guarantee their learning a</w:t>
      </w:r>
      <w:r>
        <w:rPr>
          <w:rFonts w:eastAsia="Calibri" w:cs="Calibri"/>
          <w:color w:val="222222"/>
          <w:sz w:val="24"/>
          <w:szCs w:val="24"/>
        </w:rPr>
        <w:t>nd their training for their eternal salvation. In fact, they would not only participate in the evangelical mission of the Seventh-day Adventist Church, but would also contribute greatly to the economic life of the Church, which will, through this leadershi</w:t>
      </w:r>
      <w:r>
        <w:rPr>
          <w:rFonts w:eastAsia="Calibri" w:cs="Calibri"/>
          <w:color w:val="222222"/>
          <w:sz w:val="24"/>
          <w:szCs w:val="24"/>
        </w:rPr>
        <w:t>p, constantly seek financial means for the implementation of social, educational and development projects that will benefit the welfare of the members of the Church and the whole of society.</w:t>
      </w:r>
    </w:p>
    <w:p w14:paraId="2D85626A" w14:textId="77777777" w:rsidR="00540F62" w:rsidRDefault="00AE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eastAsia="Calibri" w:cs="Calibri"/>
          <w:color w:val="222222"/>
          <w:sz w:val="24"/>
          <w:szCs w:val="24"/>
        </w:rPr>
      </w:pPr>
      <w:r>
        <w:rPr>
          <w:rFonts w:eastAsia="Calibri" w:cs="Calibri"/>
          <w:color w:val="222222"/>
          <w:sz w:val="24"/>
          <w:szCs w:val="24"/>
        </w:rPr>
        <w:t xml:space="preserve"> Considering that Seventh-Day Adventist Church is global, and </w:t>
      </w:r>
      <w:r>
        <w:rPr>
          <w:rFonts w:eastAsia="Calibri" w:cs="Calibri"/>
          <w:color w:val="222222"/>
          <w:sz w:val="24"/>
          <w:szCs w:val="24"/>
        </w:rPr>
        <w:t>that the Haitian Adventist Church has many ramifications in foreign lands, particularly in North America, ramifications which have to deal with so many issues on social, cultural, educational, relational, Family and economic life;</w:t>
      </w:r>
    </w:p>
    <w:p w14:paraId="2D85626B" w14:textId="77777777" w:rsidR="00540F62" w:rsidRDefault="00AE4A96">
      <w:pPr>
        <w:spacing w:line="480" w:lineRule="auto"/>
        <w:jc w:val="both"/>
        <w:rPr>
          <w:rFonts w:eastAsia="Calibri" w:cs="Calibri"/>
          <w:color w:val="222222"/>
          <w:sz w:val="24"/>
          <w:szCs w:val="24"/>
        </w:rPr>
      </w:pPr>
      <w:r>
        <w:rPr>
          <w:rFonts w:eastAsia="Calibri" w:cs="Calibri"/>
          <w:color w:val="222222"/>
          <w:sz w:val="24"/>
          <w:szCs w:val="24"/>
        </w:rPr>
        <w:lastRenderedPageBreak/>
        <w:t>When we consider that all</w:t>
      </w:r>
      <w:r>
        <w:rPr>
          <w:rFonts w:eastAsia="Calibri" w:cs="Calibri"/>
          <w:color w:val="222222"/>
          <w:sz w:val="24"/>
          <w:szCs w:val="24"/>
        </w:rPr>
        <w:t xml:space="preserve"> these difficulties have serious repercussions on the spiritual life of the Haitian Adventist emigrants and consequently on the mission of the Seventh-day Adventist Church which is none other than the preaching of the final message of the gospel; We should</w:t>
      </w:r>
      <w:r>
        <w:rPr>
          <w:rFonts w:eastAsia="Calibri" w:cs="Calibri"/>
          <w:color w:val="222222"/>
          <w:sz w:val="24"/>
          <w:szCs w:val="24"/>
        </w:rPr>
        <w:t xml:space="preserve"> not stop questioning, seeing and revising, in its basis and even in its conception, the way of doing evangelism.</w:t>
      </w:r>
    </w:p>
    <w:p w14:paraId="2D85626C" w14:textId="77777777" w:rsidR="00540F62" w:rsidRDefault="00AE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eastAsia="Calibri" w:cs="Calibri"/>
          <w:color w:val="222222"/>
          <w:sz w:val="24"/>
          <w:szCs w:val="24"/>
        </w:rPr>
      </w:pPr>
      <w:r>
        <w:rPr>
          <w:rFonts w:eastAsia="Calibri" w:cs="Calibri"/>
          <w:color w:val="222222"/>
          <w:sz w:val="24"/>
          <w:szCs w:val="24"/>
        </w:rPr>
        <w:t xml:space="preserve">How can the Church be made alive by its members and effective for its members? How can we use the financial and intellectual resources of the </w:t>
      </w:r>
      <w:r>
        <w:rPr>
          <w:rFonts w:eastAsia="Calibri" w:cs="Calibri"/>
          <w:color w:val="222222"/>
          <w:sz w:val="24"/>
          <w:szCs w:val="24"/>
        </w:rPr>
        <w:t>Church in the investment of the human in order to make the latter useful to itself and to invest it for God? Could we not anticipate and avoid the drift of a Haitian Adventist Church in foreign soil that, under the passive eye of Adventist scholars and int</w:t>
      </w:r>
      <w:r>
        <w:rPr>
          <w:rFonts w:eastAsia="Calibri" w:cs="Calibri"/>
          <w:color w:val="222222"/>
          <w:sz w:val="24"/>
          <w:szCs w:val="24"/>
        </w:rPr>
        <w:t>ellectuals, keeps a silence that I believe is guilty of the multidimensional education advocated by the Seventh-Day Adventist Church and especially in the social, cultural and leadership aspects that are largely lacking?</w:t>
      </w:r>
    </w:p>
    <w:p w14:paraId="2D85626D" w14:textId="77777777" w:rsidR="00540F62" w:rsidRDefault="00AE4A96">
      <w:pPr>
        <w:spacing w:line="480" w:lineRule="auto"/>
        <w:jc w:val="both"/>
      </w:pPr>
      <w:r>
        <w:rPr>
          <w:rFonts w:eastAsia="Calibri" w:cs="Calibri"/>
          <w:color w:val="222222"/>
          <w:sz w:val="24"/>
          <w:szCs w:val="24"/>
        </w:rPr>
        <w:t>According to my conception and unde</w:t>
      </w:r>
      <w:r>
        <w:rPr>
          <w:rFonts w:eastAsia="Calibri" w:cs="Calibri"/>
          <w:color w:val="222222"/>
          <w:sz w:val="24"/>
          <w:szCs w:val="24"/>
        </w:rPr>
        <w:t xml:space="preserve">rstanding of practical theology, which is linked to an administrative and economic vision, I want to listen, hear, understand and respond to God's call through the poorest and less educated as was the case of Moses at the cry of the Hebrew people. Without </w:t>
      </w:r>
      <w:r>
        <w:rPr>
          <w:rFonts w:eastAsia="Calibri" w:cs="Calibri"/>
          <w:color w:val="222222"/>
          <w:sz w:val="24"/>
          <w:szCs w:val="24"/>
        </w:rPr>
        <w:t>pretending to put the evangelical and spiritual mission of the Church into a social work and economic development, a pastor committed to the philosophy, ministry and mission of the Seventh-Day Adventist Church, I want to Give to myself responsibility for t</w:t>
      </w:r>
      <w:r>
        <w:rPr>
          <w:rFonts w:eastAsia="Calibri" w:cs="Calibri"/>
          <w:color w:val="222222"/>
          <w:sz w:val="24"/>
          <w:szCs w:val="24"/>
        </w:rPr>
        <w:t xml:space="preserve">rying to find out how my research can contribute to the work of the gospel by studying some neglected aspects, especially the social, cultural and leadership aspects, and which in my view might help to the cause. </w:t>
      </w:r>
    </w:p>
    <w:p w14:paraId="2D85626E" w14:textId="77777777" w:rsidR="00540F62" w:rsidRDefault="00AE4A96">
      <w:pPr>
        <w:pStyle w:val="HTMLPreformatted"/>
        <w:spacing w:line="480" w:lineRule="auto"/>
        <w:jc w:val="both"/>
      </w:pPr>
      <w:r>
        <w:rPr>
          <w:rFonts w:ascii="Calibri" w:eastAsia="Calibri" w:hAnsi="Calibri" w:cs="Calibri"/>
          <w:color w:val="222222"/>
          <w:sz w:val="24"/>
          <w:szCs w:val="24"/>
        </w:rPr>
        <w:lastRenderedPageBreak/>
        <w:t xml:space="preserve">This research and answers that will allow </w:t>
      </w:r>
      <w:r>
        <w:rPr>
          <w:rFonts w:ascii="Calibri" w:eastAsia="Calibri" w:hAnsi="Calibri" w:cs="Calibri"/>
          <w:color w:val="222222"/>
          <w:sz w:val="24"/>
          <w:szCs w:val="24"/>
        </w:rPr>
        <w:t xml:space="preserve">me to develop a leadership style that meets the needs of the people in light of God's plan. This is a challenge that I am prepared to face. From there, I perceive that a leadership of church business administration, </w:t>
      </w:r>
      <w:r>
        <w:rPr>
          <w:rFonts w:ascii="Calibri" w:hAnsi="Calibri" w:cs="Calibri"/>
          <w:color w:val="212121"/>
          <w:sz w:val="24"/>
          <w:szCs w:val="24"/>
          <w:lang w:val="en"/>
        </w:rPr>
        <w:t>awareness</w:t>
      </w:r>
      <w:r>
        <w:rPr>
          <w:rFonts w:ascii="Calibri" w:eastAsia="Calibri" w:hAnsi="Calibri" w:cs="Calibri"/>
          <w:color w:val="222222"/>
          <w:sz w:val="24"/>
          <w:szCs w:val="24"/>
        </w:rPr>
        <w:t xml:space="preserve">, education and development is </w:t>
      </w:r>
      <w:r>
        <w:rPr>
          <w:rFonts w:ascii="Calibri" w:eastAsia="Calibri" w:hAnsi="Calibri" w:cs="Calibri"/>
          <w:color w:val="222222"/>
          <w:sz w:val="24"/>
          <w:szCs w:val="24"/>
        </w:rPr>
        <w:t>absolutely necessary. For such a project, I need all the wisdom of the human sciences and the Christian tradition. Pastor of the Seventh-day Adventist Church of Houston Bethany, I will take many examples of this local community, examples that are no differ</w:t>
      </w:r>
      <w:r>
        <w:rPr>
          <w:rFonts w:ascii="Calibri" w:eastAsia="Calibri" w:hAnsi="Calibri" w:cs="Calibri"/>
          <w:color w:val="222222"/>
          <w:sz w:val="24"/>
          <w:szCs w:val="24"/>
        </w:rPr>
        <w:t>ent from the reality of other Adventist communities in North America.</w:t>
      </w:r>
    </w:p>
    <w:p w14:paraId="2D85626F" w14:textId="77777777" w:rsidR="00540F62" w:rsidRDefault="00540F62">
      <w:pPr>
        <w:pStyle w:val="HTMLPreformatted"/>
        <w:spacing w:line="480" w:lineRule="auto"/>
        <w:jc w:val="both"/>
        <w:rPr>
          <w:rFonts w:ascii="Calibri" w:eastAsia="Calibri" w:hAnsi="Calibri" w:cs="Calibri"/>
          <w:color w:val="222222"/>
          <w:sz w:val="24"/>
          <w:szCs w:val="24"/>
        </w:rPr>
      </w:pPr>
    </w:p>
    <w:p w14:paraId="2D856270" w14:textId="77777777" w:rsidR="00540F62" w:rsidRDefault="00AE4A96">
      <w:pPr>
        <w:pStyle w:val="HTMLPreformatted"/>
        <w:spacing w:line="480" w:lineRule="auto"/>
        <w:jc w:val="both"/>
      </w:pPr>
      <w:r>
        <w:rPr>
          <w:rFonts w:ascii="Calibri" w:hAnsi="Calibri" w:cs="Calibri"/>
          <w:b/>
          <w:color w:val="212121"/>
          <w:sz w:val="24"/>
          <w:szCs w:val="24"/>
        </w:rPr>
        <w:t>Let's consider some major aspects of our research project.</w:t>
      </w:r>
    </w:p>
    <w:p w14:paraId="2D856271" w14:textId="77777777" w:rsidR="00540F62" w:rsidRDefault="00AE4A96">
      <w:pPr>
        <w:pStyle w:val="HTMLPreformatted"/>
        <w:spacing w:line="480" w:lineRule="auto"/>
        <w:jc w:val="both"/>
        <w:rPr>
          <w:rFonts w:ascii="Calibri" w:eastAsia="Calibri" w:hAnsi="Calibri" w:cs="Calibri"/>
          <w:b/>
          <w:color w:val="222222"/>
          <w:sz w:val="24"/>
          <w:szCs w:val="24"/>
        </w:rPr>
      </w:pPr>
      <w:r>
        <w:rPr>
          <w:rFonts w:ascii="Calibri" w:eastAsia="Calibri" w:hAnsi="Calibri" w:cs="Calibri"/>
          <w:b/>
          <w:color w:val="222222"/>
          <w:sz w:val="24"/>
          <w:szCs w:val="24"/>
        </w:rPr>
        <w:t>Socio-cultural dimension</w:t>
      </w:r>
    </w:p>
    <w:p w14:paraId="2D856272" w14:textId="77777777" w:rsidR="00540F62" w:rsidRDefault="00AE4A96">
      <w:pPr>
        <w:pStyle w:val="HTMLPreformatted"/>
        <w:spacing w:line="480" w:lineRule="auto"/>
        <w:jc w:val="both"/>
      </w:pPr>
      <w:r>
        <w:rPr>
          <w:rFonts w:ascii="Calibri" w:hAnsi="Calibri" w:cs="Calibri"/>
          <w:color w:val="212121"/>
          <w:sz w:val="24"/>
          <w:szCs w:val="24"/>
        </w:rPr>
        <w:t>In search of a definition of culture. Considering the importance of culture in the complex dynamics o</w:t>
      </w:r>
      <w:r>
        <w:rPr>
          <w:rFonts w:ascii="Calibri" w:hAnsi="Calibri" w:cs="Calibri"/>
          <w:color w:val="212121"/>
          <w:sz w:val="24"/>
          <w:szCs w:val="24"/>
        </w:rPr>
        <w:t>f evangelization, evangelization, mission, evangelical mandate, development, education, fundamental and transversal axes of the research work that interests me, I can not look for the meaning, the value, the nature the implications, in short, the definitio</w:t>
      </w:r>
      <w:r>
        <w:rPr>
          <w:rFonts w:ascii="Calibri" w:hAnsi="Calibri" w:cs="Calibri"/>
          <w:color w:val="212121"/>
          <w:sz w:val="24"/>
          <w:szCs w:val="24"/>
        </w:rPr>
        <w:t>n of culture. Faced with this important and obligatory task, Geffré does not remain indifferent. It proposes a comprehensive and detailed definition. According to him, culture means: "a system of values ​​and referents that induce lifestyles. From a descri</w:t>
      </w:r>
      <w:r>
        <w:rPr>
          <w:rFonts w:ascii="Calibri" w:hAnsi="Calibri" w:cs="Calibri"/>
          <w:color w:val="212121"/>
          <w:sz w:val="24"/>
          <w:szCs w:val="24"/>
        </w:rPr>
        <w:t xml:space="preserve">ptive point of view, culture is like: "a set of technical, social, ritual knowledge and behavior that characterize a specific human society" and on a more reflexive level, Geffré reminds us that every culture necessarily has a relationship privileged with </w:t>
      </w:r>
      <w:r>
        <w:rPr>
          <w:rFonts w:ascii="Calibri" w:hAnsi="Calibri" w:cs="Calibri"/>
          <w:color w:val="212121"/>
          <w:sz w:val="24"/>
          <w:szCs w:val="24"/>
        </w:rPr>
        <w:t xml:space="preserve">life, history, ethics and religion. For him, who says culture, rooted in a certain tradition, a "space of experience" of the past that informs us consciously or not and at the same time a "horizon of </w:t>
      </w:r>
      <w:r>
        <w:rPr>
          <w:rFonts w:ascii="Calibri" w:hAnsi="Calibri" w:cs="Calibri"/>
          <w:color w:val="212121"/>
          <w:sz w:val="24"/>
          <w:szCs w:val="24"/>
        </w:rPr>
        <w:lastRenderedPageBreak/>
        <w:t>expectation" in form social imaginary, artistic, even ut</w:t>
      </w:r>
      <w:r>
        <w:rPr>
          <w:rFonts w:ascii="Calibri" w:hAnsi="Calibri" w:cs="Calibri"/>
          <w:color w:val="212121"/>
          <w:sz w:val="24"/>
          <w:szCs w:val="24"/>
        </w:rPr>
        <w:t>opian. »</w:t>
      </w:r>
      <w:r>
        <w:rPr>
          <w:rStyle w:val="FootnoteReference"/>
          <w:rFonts w:ascii="Calibri" w:hAnsi="Calibri" w:cs="Calibri"/>
          <w:color w:val="212121"/>
          <w:sz w:val="24"/>
          <w:szCs w:val="24"/>
        </w:rPr>
        <w:footnoteReference w:id="3"/>
      </w:r>
      <w:r>
        <w:rPr>
          <w:rFonts w:ascii="Calibri" w:hAnsi="Calibri" w:cs="Calibri"/>
          <w:color w:val="212121"/>
          <w:sz w:val="24"/>
          <w:szCs w:val="24"/>
        </w:rPr>
        <w:t xml:space="preserve"> Geffré believes that historically there is a close link between culture and religion. «There is a reciprocal </w:t>
      </w:r>
      <w:r>
        <w:rPr>
          <w:rFonts w:ascii="Calibri" w:hAnsi="Calibri" w:cs="Calibri"/>
          <w:color w:val="212121"/>
          <w:sz w:val="24"/>
          <w:szCs w:val="24"/>
        </w:rPr>
        <w:t>interaction, without it being possible to assign an absolute beginning to one or the other. »</w:t>
      </w:r>
      <w:r>
        <w:rPr>
          <w:rStyle w:val="FootnoteReference"/>
          <w:rFonts w:ascii="Calibri" w:hAnsi="Calibri" w:cs="Calibri"/>
          <w:color w:val="212121"/>
          <w:sz w:val="24"/>
          <w:szCs w:val="24"/>
        </w:rPr>
        <w:footnoteReference w:id="4"/>
      </w:r>
    </w:p>
    <w:p w14:paraId="2D856273" w14:textId="77777777" w:rsidR="00540F62" w:rsidRDefault="00540F62">
      <w:pPr>
        <w:pStyle w:val="HTMLPreformatted"/>
        <w:spacing w:line="480" w:lineRule="auto"/>
        <w:jc w:val="both"/>
        <w:rPr>
          <w:rFonts w:ascii="Calibri" w:eastAsia="Calibri" w:hAnsi="Calibri" w:cs="Calibri"/>
          <w:b/>
          <w:color w:val="222222"/>
          <w:sz w:val="24"/>
          <w:szCs w:val="24"/>
        </w:rPr>
      </w:pPr>
    </w:p>
    <w:p w14:paraId="2D856274" w14:textId="77777777" w:rsidR="00540F62" w:rsidRDefault="00AE4A96">
      <w:pPr>
        <w:pStyle w:val="HTMLPreformatted"/>
        <w:spacing w:line="480" w:lineRule="auto"/>
        <w:jc w:val="both"/>
      </w:pPr>
      <w:r>
        <w:rPr>
          <w:rFonts w:ascii="Calibri" w:hAnsi="Calibri" w:cs="Calibri"/>
          <w:color w:val="212121"/>
          <w:sz w:val="24"/>
          <w:szCs w:val="24"/>
        </w:rPr>
        <w:t>We understand that when we talk about culture in the life of the church, the points of view are varied, the discussions are endless, and the panop</w:t>
      </w:r>
      <w:r>
        <w:rPr>
          <w:rFonts w:ascii="Calibri" w:hAnsi="Calibri" w:cs="Calibri"/>
          <w:color w:val="212121"/>
          <w:sz w:val="24"/>
          <w:szCs w:val="24"/>
        </w:rPr>
        <w:t>lies of problems to be treated are almost infinite. So, what is the official position of the Seventh-day Adventist Church on the issue of culture in connection with its Gospel message? In his third quarterly Adult Sabbath School Questionnaire (July - Septe</w:t>
      </w:r>
      <w:r>
        <w:rPr>
          <w:rFonts w:ascii="Calibri" w:hAnsi="Calibri" w:cs="Calibri"/>
          <w:color w:val="212121"/>
          <w:sz w:val="24"/>
          <w:szCs w:val="24"/>
        </w:rPr>
        <w:t>mber) of the year 2008 entitled "Bearers of Hope: The Great Missionaries of God", Seventh-day Adventist Church Teachings leave no doubt about the place of culture in spreading the gospel : «The early Adventist missionaries quickly realized that the message</w:t>
      </w:r>
      <w:r>
        <w:rPr>
          <w:rFonts w:ascii="Calibri" w:hAnsi="Calibri" w:cs="Calibri"/>
          <w:color w:val="212121"/>
          <w:sz w:val="24"/>
          <w:szCs w:val="24"/>
        </w:rPr>
        <w:t xml:space="preserve"> of the present truth must be presented in a way that takes into account as much of the surrounding culture as possible. Today, the Adventist World Church, through Global Mission initiatives, funds study centers around the world to study how to build bridg</w:t>
      </w:r>
      <w:r>
        <w:rPr>
          <w:rFonts w:ascii="Calibri" w:hAnsi="Calibri" w:cs="Calibri"/>
          <w:color w:val="212121"/>
          <w:sz w:val="24"/>
          <w:szCs w:val="24"/>
        </w:rPr>
        <w:t>es to other religions and cultures because, before to communicate effectively with other people, it is necessary that we understand their culture and way of thinking. »</w:t>
      </w:r>
      <w:r>
        <w:rPr>
          <w:rStyle w:val="FootnoteReference"/>
          <w:rFonts w:ascii="Calibri" w:hAnsi="Calibri" w:cs="Calibri"/>
          <w:color w:val="212121"/>
          <w:sz w:val="24"/>
          <w:szCs w:val="24"/>
        </w:rPr>
        <w:footnoteReference w:id="5"/>
      </w:r>
      <w:r>
        <w:rPr>
          <w:rFonts w:ascii="Calibri" w:hAnsi="Calibri" w:cs="Calibri"/>
          <w:color w:val="212121"/>
          <w:sz w:val="24"/>
          <w:szCs w:val="24"/>
        </w:rPr>
        <w:t xml:space="preserve"> In fact, if we view the Church as an organism, body, or community of believers that includes different sexes, cultures, ethnicities, and nationalities, etc., the issue of unity in diversi</w:t>
      </w:r>
      <w:r>
        <w:rPr>
          <w:rFonts w:ascii="Calibri" w:hAnsi="Calibri" w:cs="Calibri"/>
          <w:color w:val="212121"/>
          <w:sz w:val="24"/>
          <w:szCs w:val="24"/>
        </w:rPr>
        <w:t xml:space="preserve">ty tends to take on a biblical and theological </w:t>
      </w:r>
      <w:r>
        <w:rPr>
          <w:rFonts w:ascii="Calibri" w:hAnsi="Calibri" w:cs="Calibri"/>
          <w:color w:val="212121"/>
          <w:sz w:val="24"/>
          <w:szCs w:val="24"/>
        </w:rPr>
        <w:lastRenderedPageBreak/>
        <w:t xml:space="preserve">meaning. with cultural and theological implications, going beyond the limited institutional implications that often dominate our church vision. The Seventh-day Adventist Church does not understand it any less </w:t>
      </w:r>
      <w:r>
        <w:rPr>
          <w:rFonts w:ascii="Calibri" w:hAnsi="Calibri" w:cs="Calibri"/>
          <w:color w:val="212121"/>
          <w:sz w:val="24"/>
          <w:szCs w:val="24"/>
        </w:rPr>
        <w:t xml:space="preserve">by recounting these undeniable facts: </w:t>
      </w:r>
      <w:r>
        <w:rPr>
          <w:rFonts w:ascii="Calibri" w:hAnsi="Calibri" w:cs="Calibri"/>
          <w:i/>
          <w:color w:val="212121"/>
          <w:sz w:val="24"/>
          <w:szCs w:val="24"/>
        </w:rPr>
        <w:t>«At Pentecost, when the gospel was announced in a form culturally appropriate to each of the groups present, God showed that he respected the great variety of cultures and human languages. Paul, too, was ready to be fl</w:t>
      </w:r>
      <w:r>
        <w:rPr>
          <w:rFonts w:ascii="Calibri" w:hAnsi="Calibri" w:cs="Calibri"/>
          <w:i/>
          <w:color w:val="212121"/>
          <w:sz w:val="24"/>
          <w:szCs w:val="24"/>
        </w:rPr>
        <w:t>exible on anything that would not hinder the truths of the gospel. »</w:t>
      </w:r>
      <w:r>
        <w:rPr>
          <w:rStyle w:val="FootnoteReference"/>
          <w:rFonts w:ascii="Calibri" w:hAnsi="Calibri" w:cs="Calibri"/>
          <w:i/>
          <w:color w:val="212121"/>
          <w:sz w:val="24"/>
          <w:szCs w:val="24"/>
        </w:rPr>
        <w:footnoteReference w:id="6"/>
      </w:r>
    </w:p>
    <w:p w14:paraId="2D856275" w14:textId="77777777" w:rsidR="00540F62" w:rsidRDefault="00AE4A96">
      <w:pPr>
        <w:pStyle w:val="HTMLPreformatted"/>
        <w:spacing w:line="480" w:lineRule="auto"/>
        <w:jc w:val="both"/>
      </w:pPr>
      <w:r>
        <w:rPr>
          <w:rFonts w:ascii="Calibri" w:hAnsi="Calibri" w:cs="Calibri"/>
          <w:color w:val="212121"/>
          <w:sz w:val="24"/>
          <w:szCs w:val="24"/>
        </w:rPr>
        <w:t>Here is a famous lin</w:t>
      </w:r>
      <w:r>
        <w:rPr>
          <w:rFonts w:ascii="Calibri" w:hAnsi="Calibri" w:cs="Calibri"/>
          <w:color w:val="212121"/>
          <w:sz w:val="24"/>
          <w:szCs w:val="24"/>
        </w:rPr>
        <w:t>e of thought from the Seventh-day Adventist Church that is unequivocal and that gives the way forward: «We know that as the church moves toward the future (and the future begins already today) he will have to be more receptive to his wider environment, wit</w:t>
      </w:r>
      <w:r>
        <w:rPr>
          <w:rFonts w:ascii="Calibri" w:hAnsi="Calibri" w:cs="Calibri"/>
          <w:color w:val="212121"/>
          <w:sz w:val="24"/>
          <w:szCs w:val="24"/>
        </w:rPr>
        <w:t>hout sacrificing his faith and his unity. Considering the Church primarily as an institutional machine, the question of unity in diversity will be seriously threatened. This erroneous view of the Church leads us to falsely believe that as long as we take c</w:t>
      </w:r>
      <w:r>
        <w:rPr>
          <w:rFonts w:ascii="Calibri" w:hAnsi="Calibri" w:cs="Calibri"/>
          <w:color w:val="212121"/>
          <w:sz w:val="24"/>
          <w:szCs w:val="24"/>
        </w:rPr>
        <w:t>are of the machine, it will work in a precise and predictable way regardless of what gives the directions, where they originated, and to whom they came address. We also tend to expect that when this machine recurs, the new one will have the same predictabl</w:t>
      </w:r>
      <w:r>
        <w:rPr>
          <w:rFonts w:ascii="Calibri" w:hAnsi="Calibri" w:cs="Calibri"/>
          <w:color w:val="212121"/>
          <w:sz w:val="24"/>
          <w:szCs w:val="24"/>
        </w:rPr>
        <w:t>e characteristics and will respond in exactly the same way, in all regions of the world.»</w:t>
      </w:r>
      <w:r>
        <w:rPr>
          <w:rStyle w:val="FootnoteReference"/>
          <w:rFonts w:ascii="Calibri" w:hAnsi="Calibri" w:cs="Calibri"/>
          <w:color w:val="212121"/>
          <w:sz w:val="24"/>
          <w:szCs w:val="24"/>
        </w:rPr>
        <w:footnoteReference w:id="7"/>
      </w:r>
      <w:r>
        <w:rPr>
          <w:rFonts w:ascii="Calibri" w:hAnsi="Calibri" w:cs="Calibri"/>
          <w:color w:val="212121"/>
          <w:sz w:val="24"/>
          <w:szCs w:val="24"/>
        </w:rPr>
        <w:t xml:space="preserve"> While many local Adventist </w:t>
      </w:r>
      <w:r>
        <w:rPr>
          <w:rFonts w:ascii="Calibri" w:hAnsi="Calibri" w:cs="Calibri"/>
          <w:color w:val="212121"/>
          <w:sz w:val="24"/>
          <w:szCs w:val="24"/>
        </w:rPr>
        <w:t>congregations are struggling to grasp the issue of culture, which of course is not as simple as one would have thought, the Seventh-day Adventist world church has always debated it. But the stakes and consequences of a lack of understanding, or even the ap</w:t>
      </w:r>
      <w:r>
        <w:rPr>
          <w:rFonts w:ascii="Calibri" w:hAnsi="Calibri" w:cs="Calibri"/>
          <w:color w:val="212121"/>
          <w:sz w:val="24"/>
          <w:szCs w:val="24"/>
        </w:rPr>
        <w:t xml:space="preserve">plication of these notions, which are generally of high intellectual significance, may </w:t>
      </w:r>
      <w:r>
        <w:rPr>
          <w:rFonts w:ascii="Calibri" w:hAnsi="Calibri" w:cs="Calibri"/>
          <w:color w:val="212121"/>
          <w:sz w:val="24"/>
          <w:szCs w:val="24"/>
        </w:rPr>
        <w:lastRenderedPageBreak/>
        <w:t>delay the preaching of the Gospel and the way of keeping within the Church. Church new members. That's one of my main concerns, which leads me to do the appropriate rese</w:t>
      </w:r>
      <w:r>
        <w:rPr>
          <w:rFonts w:ascii="Calibri" w:hAnsi="Calibri" w:cs="Calibri"/>
          <w:color w:val="212121"/>
          <w:sz w:val="24"/>
          <w:szCs w:val="24"/>
        </w:rPr>
        <w:t>arch. Here, indeed, is a clear and precise position of the higher instance of the Seventh-day Adventist Church that does not always find its application in local churches. A teaching that must be done and that must be known, understood by all. «The customs</w:t>
      </w:r>
      <w:r>
        <w:rPr>
          <w:rFonts w:ascii="Calibri" w:hAnsi="Calibri" w:cs="Calibri"/>
          <w:color w:val="212121"/>
          <w:sz w:val="24"/>
          <w:szCs w:val="24"/>
        </w:rPr>
        <w:t xml:space="preserve"> vary from one country to another. In some parts of the world, it is unthinkable to go to barefoot worship. In others, church members take off their shoes before entering the sanctuary. The color of the walls of the Church, the wearing of the tie, sit on t</w:t>
      </w:r>
      <w:r>
        <w:rPr>
          <w:rFonts w:ascii="Calibri" w:hAnsi="Calibri" w:cs="Calibri"/>
          <w:color w:val="212121"/>
          <w:sz w:val="24"/>
          <w:szCs w:val="24"/>
        </w:rPr>
        <w:t>he floor, the type of musical instruments used depend on the current uses. Although it is possible to have different customs, it is necessary to agree on the essential elements of the gospel of Christ. »</w:t>
      </w:r>
      <w:r>
        <w:rPr>
          <w:rStyle w:val="FootnoteReference"/>
          <w:rFonts w:ascii="Calibri" w:hAnsi="Calibri" w:cs="Calibri"/>
          <w:color w:val="212121"/>
          <w:sz w:val="24"/>
          <w:szCs w:val="24"/>
        </w:rPr>
        <w:footnoteReference w:id="8"/>
      </w:r>
    </w:p>
    <w:p w14:paraId="2D856276" w14:textId="77777777" w:rsidR="00540F62" w:rsidRDefault="00540F62">
      <w:pPr>
        <w:pStyle w:val="HTMLPreformatted"/>
        <w:spacing w:line="480" w:lineRule="auto"/>
        <w:jc w:val="both"/>
        <w:rPr>
          <w:rFonts w:ascii="Calibri" w:eastAsia="Calibri" w:hAnsi="Calibri" w:cs="Calibri"/>
          <w:b/>
          <w:color w:val="222222"/>
          <w:sz w:val="24"/>
          <w:szCs w:val="24"/>
        </w:rPr>
      </w:pPr>
    </w:p>
    <w:p w14:paraId="2D856277" w14:textId="77777777" w:rsidR="00540F62" w:rsidRDefault="00AE4A96">
      <w:pPr>
        <w:pStyle w:val="HTMLPreformatted"/>
        <w:spacing w:line="480" w:lineRule="auto"/>
        <w:jc w:val="both"/>
        <w:rPr>
          <w:rFonts w:ascii="Calibri" w:eastAsia="Calibri" w:hAnsi="Calibri" w:cs="Calibri"/>
          <w:b/>
          <w:color w:val="222222"/>
          <w:sz w:val="24"/>
          <w:szCs w:val="24"/>
        </w:rPr>
      </w:pPr>
      <w:r>
        <w:rPr>
          <w:rFonts w:ascii="Calibri" w:eastAsia="Calibri" w:hAnsi="Calibri" w:cs="Calibri"/>
          <w:b/>
          <w:color w:val="222222"/>
          <w:sz w:val="24"/>
          <w:szCs w:val="24"/>
        </w:rPr>
        <w:t xml:space="preserve">Leadership </w:t>
      </w:r>
    </w:p>
    <w:p w14:paraId="2D856278" w14:textId="77777777" w:rsidR="00540F62" w:rsidRDefault="00AE4A96">
      <w:pPr>
        <w:pStyle w:val="HTMLPreformatted"/>
        <w:spacing w:line="480" w:lineRule="auto"/>
        <w:jc w:val="both"/>
      </w:pPr>
      <w:r>
        <w:rPr>
          <w:rFonts w:ascii="Calibri" w:eastAsia="Calibri" w:hAnsi="Calibri" w:cs="Calibri"/>
          <w:color w:val="222222"/>
          <w:sz w:val="24"/>
          <w:szCs w:val="24"/>
        </w:rPr>
        <w:t>Leadership development is essential to the church’s continuation of the church. This requires that a current pastor, teacher, ev</w:t>
      </w:r>
      <w:r>
        <w:rPr>
          <w:rFonts w:ascii="Calibri" w:eastAsia="Calibri" w:hAnsi="Calibri" w:cs="Calibri"/>
          <w:color w:val="222222"/>
          <w:sz w:val="24"/>
          <w:szCs w:val="24"/>
        </w:rPr>
        <w:t>angelist, apostle not only know how to manage and wisely use material resources but human resources to inculcate the values in the next generation of parishioners.  Patterns of proactive leadership succession can be viewed in both Old and New Testament scr</w:t>
      </w:r>
      <w:r>
        <w:rPr>
          <w:rFonts w:ascii="Calibri" w:eastAsia="Calibri" w:hAnsi="Calibri" w:cs="Calibri"/>
          <w:color w:val="222222"/>
          <w:sz w:val="24"/>
          <w:szCs w:val="24"/>
        </w:rPr>
        <w:t>iptures. New Testament scriptures set the standard of “making disciples” and designating various positional leaders to equip the body of believers for Mathew 28: 18-20 18 “And Jesus came and spoke to them, saying, ‘All authority has been given to Me in hea</w:t>
      </w:r>
      <w:r>
        <w:rPr>
          <w:rFonts w:ascii="Calibri" w:eastAsia="Calibri" w:hAnsi="Calibri" w:cs="Calibri"/>
          <w:color w:val="222222"/>
          <w:sz w:val="24"/>
          <w:szCs w:val="24"/>
        </w:rPr>
        <w:t xml:space="preserve">ven and on earth. 19 Go therefore and make disciples of all the nations, baptizing them in the name of </w:t>
      </w:r>
      <w:r>
        <w:rPr>
          <w:rFonts w:ascii="Calibri" w:eastAsia="Calibri" w:hAnsi="Calibri" w:cs="Calibri"/>
          <w:color w:val="222222"/>
          <w:sz w:val="24"/>
          <w:szCs w:val="24"/>
        </w:rPr>
        <w:lastRenderedPageBreak/>
        <w:t>the Father and of the Son and of the Holy Spirit, 20 teaching them to observe all things that I have commanded you; and lo, I am with you always, even to</w:t>
      </w:r>
      <w:r>
        <w:rPr>
          <w:rFonts w:ascii="Calibri" w:eastAsia="Calibri" w:hAnsi="Calibri" w:cs="Calibri"/>
          <w:color w:val="222222"/>
          <w:sz w:val="24"/>
          <w:szCs w:val="24"/>
        </w:rPr>
        <w:t xml:space="preserve"> the end of the age.’ Amen”</w:t>
      </w:r>
      <w:r>
        <w:rPr>
          <w:rStyle w:val="FootnoteReference"/>
          <w:rFonts w:ascii="Calibri" w:eastAsia="Calibri" w:hAnsi="Calibri" w:cs="Calibri"/>
          <w:color w:val="222222"/>
          <w:sz w:val="24"/>
          <w:szCs w:val="24"/>
        </w:rPr>
        <w:footnoteReference w:id="9"/>
      </w:r>
    </w:p>
    <w:p w14:paraId="2D856279" w14:textId="77777777" w:rsidR="00540F62" w:rsidRDefault="00540F62">
      <w:pPr>
        <w:pStyle w:val="HTMLPreformatted"/>
        <w:spacing w:line="480" w:lineRule="auto"/>
        <w:jc w:val="both"/>
        <w:rPr>
          <w:rFonts w:ascii="Calibri" w:hAnsi="Calibri" w:cs="Calibri"/>
          <w:color w:val="212121"/>
          <w:sz w:val="24"/>
          <w:szCs w:val="24"/>
        </w:rPr>
      </w:pPr>
    </w:p>
    <w:p w14:paraId="2D85627A" w14:textId="77777777" w:rsidR="00540F62" w:rsidRDefault="00AE4A96">
      <w:pPr>
        <w:pStyle w:val="HTMLPreformatted"/>
        <w:spacing w:line="480" w:lineRule="auto"/>
        <w:jc w:val="both"/>
      </w:pPr>
      <w:r>
        <w:rPr>
          <w:rFonts w:ascii="Calibri" w:hAnsi="Calibri" w:cs="Calibri"/>
          <w:color w:val="212121"/>
          <w:sz w:val="24"/>
          <w:szCs w:val="24"/>
        </w:rPr>
        <w:t xml:space="preserve">I believe that teaching leadership will go a long way to solving many of the problems in the life of this church. </w:t>
      </w:r>
      <w:r>
        <w:rPr>
          <w:rFonts w:ascii="Calibri" w:hAnsi="Calibri" w:cs="Calibri"/>
          <w:color w:val="212121"/>
          <w:sz w:val="24"/>
          <w:szCs w:val="24"/>
        </w:rPr>
        <w:t>From there I cling to the understanding of Frank Damazio, author of the book "The leader, his goals, his training" which recalls: «The people of God often have difficulty obeying what God teaches him. But if Christians live humbly and righteously before th</w:t>
      </w:r>
      <w:r>
        <w:rPr>
          <w:rFonts w:ascii="Calibri" w:hAnsi="Calibri" w:cs="Calibri"/>
          <w:color w:val="212121"/>
          <w:sz w:val="24"/>
          <w:szCs w:val="24"/>
        </w:rPr>
        <w:t>e Lord, the promise of Proverbs 9.9 will become their experience: 'Educate the righteous, and he will increase his knowledge'. A righteous man will grow up directing his life according to the Word of God by which he is taught. When the people do not want t</w:t>
      </w:r>
      <w:r>
        <w:rPr>
          <w:rFonts w:ascii="Calibri" w:hAnsi="Calibri" w:cs="Calibri"/>
          <w:color w:val="212121"/>
          <w:sz w:val="24"/>
          <w:szCs w:val="24"/>
        </w:rPr>
        <w:t>o respond to God's teaching, it is because they have not generally answered the last truth to which God had asked them to obey. People stifle their own spiritual growth by not responding to the Lord's teaching. But a righteous man will listen and grow, bec</w:t>
      </w:r>
      <w:r>
        <w:rPr>
          <w:rFonts w:ascii="Calibri" w:hAnsi="Calibri" w:cs="Calibri"/>
          <w:color w:val="212121"/>
          <w:sz w:val="24"/>
          <w:szCs w:val="24"/>
        </w:rPr>
        <w:t>ause he puts into practice everything he hears»</w:t>
      </w:r>
      <w:r>
        <w:rPr>
          <w:rStyle w:val="FootnoteReference"/>
          <w:rFonts w:ascii="Calibri" w:hAnsi="Calibri" w:cs="Calibri"/>
          <w:color w:val="212121"/>
          <w:sz w:val="24"/>
          <w:szCs w:val="24"/>
        </w:rPr>
        <w:footnoteReference w:id="10"/>
      </w:r>
    </w:p>
    <w:p w14:paraId="2D85627B" w14:textId="77777777" w:rsidR="00540F62" w:rsidRDefault="00540F62">
      <w:pPr>
        <w:pStyle w:val="HTMLPreformatted"/>
        <w:spacing w:line="480" w:lineRule="auto"/>
        <w:jc w:val="both"/>
        <w:rPr>
          <w:rFonts w:ascii="Calibri" w:eastAsia="Calibri" w:hAnsi="Calibri" w:cs="Calibri"/>
          <w:b/>
          <w:color w:val="222222"/>
          <w:sz w:val="24"/>
          <w:szCs w:val="24"/>
        </w:rPr>
      </w:pPr>
    </w:p>
    <w:p w14:paraId="2D85627C" w14:textId="77777777" w:rsidR="00540F62" w:rsidRDefault="00AE4A96">
      <w:pPr>
        <w:pStyle w:val="HTMLPreformatted"/>
        <w:spacing w:line="480" w:lineRule="auto"/>
        <w:jc w:val="both"/>
      </w:pPr>
      <w:r>
        <w:rPr>
          <w:rFonts w:ascii="Calibri" w:hAnsi="Calibri" w:cs="Calibri"/>
          <w:color w:val="212121"/>
          <w:sz w:val="24"/>
          <w:szCs w:val="24"/>
        </w:rPr>
        <w:t>To reach this stage, it is important to consider the strategies of the Seventh-day Adve</w:t>
      </w:r>
      <w:r>
        <w:rPr>
          <w:rFonts w:ascii="Calibri" w:hAnsi="Calibri" w:cs="Calibri"/>
          <w:color w:val="212121"/>
          <w:sz w:val="24"/>
          <w:szCs w:val="24"/>
        </w:rPr>
        <w:t>ntist Church vis-a-vis the other denominations to which it preaches, without putting aside the thorny question of the culture. It is also important to emphasize in connection with general theology, methods of scriptural interpretation and especially the be</w:t>
      </w:r>
      <w:r>
        <w:rPr>
          <w:rFonts w:ascii="Calibri" w:hAnsi="Calibri" w:cs="Calibri"/>
          <w:color w:val="212121"/>
          <w:sz w:val="24"/>
          <w:szCs w:val="24"/>
        </w:rPr>
        <w:t>lief of the Seventh-day Adventist Church after receiving new members. But one of the questions we cannot ask is how to testify? Since the preaching of the gospel is nothing but a testimony. So how to do it and succeed in this gigantic enterprise that we te</w:t>
      </w:r>
      <w:r>
        <w:rPr>
          <w:rFonts w:ascii="Calibri" w:hAnsi="Calibri" w:cs="Calibri"/>
          <w:color w:val="212121"/>
          <w:sz w:val="24"/>
          <w:szCs w:val="24"/>
        </w:rPr>
        <w:t>nd to make simplistic, but never is. At least three steps are involved in the testimony, says Sandra M. Schneiders. «The first thing to do is to make a modification which is nothing more than the interpretation by a language of what has happened. In the fo</w:t>
      </w:r>
      <w:r>
        <w:rPr>
          <w:rFonts w:ascii="Calibri" w:hAnsi="Calibri" w:cs="Calibri"/>
          <w:color w:val="212121"/>
          <w:sz w:val="24"/>
          <w:szCs w:val="24"/>
        </w:rPr>
        <w:t xml:space="preserve">llowing, it is an act of selection, emphasis and organization that distances the testimony from theoretically objective reality. Finally, to testify, the witness must choose a literary genre that is most often the narration, but which may also be a direct </w:t>
      </w:r>
      <w:r>
        <w:rPr>
          <w:rFonts w:ascii="Calibri" w:hAnsi="Calibri" w:cs="Calibri"/>
          <w:color w:val="212121"/>
          <w:sz w:val="24"/>
          <w:szCs w:val="24"/>
        </w:rPr>
        <w:t>proclamation, an aphorism or proverb, a poem, a prayer or a doxology. So, we can say that the act of testifying is not simple, it is a complex process. »</w:t>
      </w:r>
      <w:r>
        <w:rPr>
          <w:rStyle w:val="FootnoteReference"/>
          <w:rFonts w:ascii="Calibri" w:hAnsi="Calibri" w:cs="Calibri"/>
          <w:color w:val="212121"/>
          <w:sz w:val="24"/>
          <w:szCs w:val="24"/>
        </w:rPr>
        <w:footnoteReference w:id="11"/>
      </w:r>
      <w:r>
        <w:rPr>
          <w:rFonts w:ascii="Calibri" w:hAnsi="Calibri" w:cs="Calibri"/>
          <w:color w:val="212121"/>
          <w:sz w:val="24"/>
          <w:szCs w:val="24"/>
        </w:rPr>
        <w:t xml:space="preserve"> So a process that r</w:t>
      </w:r>
      <w:r>
        <w:rPr>
          <w:rFonts w:ascii="Calibri" w:hAnsi="Calibri" w:cs="Calibri"/>
          <w:color w:val="212121"/>
          <w:sz w:val="24"/>
          <w:szCs w:val="24"/>
        </w:rPr>
        <w:t>equires more than just preaching fundamental doctrines or beliefs, but the understanding and implementation of strategies, the confrontation with people opposite, theological knowledge in symbiosis with interdisciplinarity with other human sciences. For ex</w:t>
      </w:r>
      <w:r>
        <w:rPr>
          <w:rFonts w:ascii="Calibri" w:hAnsi="Calibri" w:cs="Calibri"/>
          <w:color w:val="212121"/>
          <w:sz w:val="24"/>
          <w:szCs w:val="24"/>
        </w:rPr>
        <w:t>ample, interreligious dialogue, culture and inculturation.</w:t>
      </w:r>
    </w:p>
    <w:p w14:paraId="2D85627D" w14:textId="77777777" w:rsidR="00540F62" w:rsidRDefault="00540F62">
      <w:pPr>
        <w:pStyle w:val="HTMLPreformatted"/>
        <w:spacing w:line="480" w:lineRule="auto"/>
        <w:jc w:val="both"/>
        <w:rPr>
          <w:rFonts w:ascii="Calibri" w:eastAsia="Calibri" w:hAnsi="Calibri" w:cs="Calibri"/>
          <w:b/>
          <w:color w:val="222222"/>
          <w:sz w:val="24"/>
          <w:szCs w:val="24"/>
        </w:rPr>
      </w:pPr>
    </w:p>
    <w:p w14:paraId="2D85627E" w14:textId="77777777" w:rsidR="00540F62" w:rsidRDefault="00AE4A96">
      <w:pPr>
        <w:pStyle w:val="HTMLPreformatted"/>
        <w:spacing w:line="480" w:lineRule="auto"/>
        <w:jc w:val="both"/>
      </w:pPr>
      <w:r>
        <w:rPr>
          <w:rFonts w:ascii="Calibri" w:eastAsia="Calibri" w:hAnsi="Calibri" w:cs="Calibri"/>
          <w:b/>
          <w:color w:val="222222"/>
          <w:sz w:val="24"/>
          <w:szCs w:val="24"/>
        </w:rPr>
        <w:t xml:space="preserve">Evangelism </w:t>
      </w:r>
    </w:p>
    <w:p w14:paraId="2D85627F" w14:textId="77777777" w:rsidR="00540F62" w:rsidRDefault="00AE4A96">
      <w:pPr>
        <w:pStyle w:val="HTMLPreformatted"/>
        <w:spacing w:line="480" w:lineRule="auto"/>
        <w:jc w:val="both"/>
      </w:pPr>
      <w:r>
        <w:rPr>
          <w:rFonts w:ascii="Calibri" w:hAnsi="Calibri" w:cs="Calibri"/>
          <w:color w:val="212121"/>
          <w:sz w:val="24"/>
          <w:szCs w:val="24"/>
        </w:rPr>
        <w:t xml:space="preserve">In accordance with the ordinances of the word of God revealed in Matthew 28:19, 20. </w:t>
      </w:r>
      <w:r>
        <w:rPr>
          <w:rStyle w:val="woj"/>
          <w:rFonts w:ascii="Calibri" w:hAnsi="Calibri" w:cs="Calibri"/>
          <w:color w:val="000000"/>
          <w:sz w:val="24"/>
          <w:szCs w:val="24"/>
        </w:rPr>
        <w:t xml:space="preserve">Therefore go and make disciples of all nations, baptizing them in the name of the Father and of the </w:t>
      </w:r>
      <w:r>
        <w:rPr>
          <w:rStyle w:val="woj"/>
          <w:rFonts w:ascii="Calibri" w:hAnsi="Calibri" w:cs="Calibri"/>
          <w:color w:val="000000"/>
          <w:sz w:val="24"/>
          <w:szCs w:val="24"/>
        </w:rPr>
        <w:t>Son and of the Holy Spirit,</w:t>
      </w:r>
      <w:r>
        <w:rPr>
          <w:rFonts w:ascii="Calibri" w:hAnsi="Calibri" w:cs="Calibri"/>
          <w:color w:val="000000"/>
          <w:sz w:val="24"/>
          <w:szCs w:val="24"/>
        </w:rPr>
        <w:t xml:space="preserve"> </w:t>
      </w:r>
      <w:r>
        <w:rPr>
          <w:rStyle w:val="woj"/>
          <w:rFonts w:ascii="Calibri" w:hAnsi="Calibri" w:cs="Calibri"/>
          <w:color w:val="000000"/>
          <w:sz w:val="24"/>
          <w:szCs w:val="24"/>
        </w:rPr>
        <w:t>and teaching them to obey everything I have commanded you. And surely I am with you always, to the very end of the age.”</w:t>
      </w:r>
      <w:r>
        <w:rPr>
          <w:rFonts w:ascii="Calibri" w:hAnsi="Calibri" w:cs="Calibri"/>
          <w:color w:val="212121"/>
          <w:sz w:val="24"/>
          <w:szCs w:val="24"/>
        </w:rPr>
        <w:t xml:space="preserve"> Seventh-day Adventist Church feels challenged by this mission, giving itself the </w:t>
      </w:r>
      <w:r>
        <w:rPr>
          <w:rFonts w:ascii="Calibri" w:hAnsi="Calibri" w:cs="Calibri"/>
          <w:color w:val="212121"/>
          <w:sz w:val="24"/>
          <w:szCs w:val="24"/>
        </w:rPr>
        <w:t>responsibility to evangelize the world. The Adventist Church clearly believes that the world is living the last minutes of its history. The alarm must be sounded to awaken the conscience of those who sleep. Adventist Church pioneer Ellen White wrote, «</w:t>
      </w:r>
      <w:r>
        <w:rPr>
          <w:rFonts w:ascii="Calibri" w:hAnsi="Calibri" w:cs="Calibri"/>
          <w:i/>
          <w:color w:val="212121"/>
          <w:sz w:val="24"/>
          <w:szCs w:val="24"/>
        </w:rPr>
        <w:t xml:space="preserve">Our </w:t>
      </w:r>
      <w:r>
        <w:rPr>
          <w:rFonts w:ascii="Calibri" w:hAnsi="Calibri" w:cs="Calibri"/>
          <w:i/>
          <w:color w:val="212121"/>
          <w:sz w:val="24"/>
          <w:szCs w:val="24"/>
        </w:rPr>
        <w:t>world is nearing its end. A great task is before us - the last one is to give humanity an ultimate warning. God will take the men behind their plows, in their vineyards, everywhere, to send them preaching his message to the whole earth</w:t>
      </w:r>
      <w:r>
        <w:rPr>
          <w:rFonts w:ascii="Calibri" w:hAnsi="Calibri" w:cs="Calibri"/>
          <w:color w:val="212121"/>
          <w:sz w:val="24"/>
          <w:szCs w:val="24"/>
        </w:rPr>
        <w:t>»</w:t>
      </w:r>
      <w:r>
        <w:rPr>
          <w:rStyle w:val="FootnoteReference"/>
          <w:rFonts w:ascii="Calibri" w:hAnsi="Calibri" w:cs="Calibri"/>
          <w:color w:val="212121"/>
          <w:sz w:val="24"/>
          <w:szCs w:val="24"/>
        </w:rPr>
        <w:footnoteReference w:id="12"/>
      </w:r>
      <w:r>
        <w:rPr>
          <w:rFonts w:ascii="Calibri" w:hAnsi="Calibri" w:cs="Calibri"/>
          <w:color w:val="212121"/>
          <w:sz w:val="24"/>
          <w:szCs w:val="24"/>
        </w:rPr>
        <w:t>.</w:t>
      </w:r>
    </w:p>
    <w:p w14:paraId="2D856280" w14:textId="77777777" w:rsidR="00540F62" w:rsidRDefault="00AE4A96">
      <w:pPr>
        <w:pStyle w:val="NormalWeb"/>
        <w:spacing w:before="0" w:after="150" w:line="480" w:lineRule="auto"/>
        <w:jc w:val="both"/>
      </w:pPr>
      <w:r>
        <w:rPr>
          <w:rFonts w:ascii="Calibri" w:hAnsi="Calibri" w:cs="Calibri"/>
          <w:color w:val="212121"/>
        </w:rPr>
        <w:t xml:space="preserve">By analyzing the spiritual situation of the world presently, Seventh Day Adventist Church wants to mobilize all its strength to proclaim the Lord's word </w:t>
      </w:r>
      <w:r>
        <w:rPr>
          <w:rFonts w:ascii="Calibri" w:hAnsi="Calibri" w:cs="Calibri"/>
          <w:color w:val="212121"/>
        </w:rPr>
        <w:t>before it is too late. Seventh Day Adventist Church loudly proclaims the message of the three angels of Revelation 14: 6-11 that it has been the focal point of his evangelical work:</w:t>
      </w:r>
      <w:r>
        <w:rPr>
          <w:rStyle w:val="text"/>
          <w:rFonts w:ascii="Calibri" w:hAnsi="Calibri" w:cs="Calibri"/>
          <w:color w:val="000000"/>
        </w:rPr>
        <w:t xml:space="preserve"> </w:t>
      </w:r>
      <w:r>
        <w:rPr>
          <w:rStyle w:val="text"/>
          <w:rFonts w:ascii="Calibri" w:hAnsi="Calibri" w:cs="Calibri"/>
          <w:i/>
          <w:color w:val="000000"/>
        </w:rPr>
        <w:t>“Then I saw another angel flying in the midst of heaven, having the everla</w:t>
      </w:r>
      <w:r>
        <w:rPr>
          <w:rStyle w:val="text"/>
          <w:rFonts w:ascii="Calibri" w:hAnsi="Calibri" w:cs="Calibri"/>
          <w:i/>
          <w:color w:val="000000"/>
        </w:rPr>
        <w:t>sting gospel to preach to those who dwell on the earth to every nation, tribe, tongue, and people saying with a loud voice, “Fear God and give glory to Him, for the hour of His judgment has come; and worship Him who made heaven and earth, the sea and sprin</w:t>
      </w:r>
      <w:r>
        <w:rPr>
          <w:rStyle w:val="text"/>
          <w:rFonts w:ascii="Calibri" w:hAnsi="Calibri" w:cs="Calibri"/>
          <w:i/>
          <w:color w:val="000000"/>
        </w:rPr>
        <w:t>gs of water. “And another angel followed, saying, “Babylon</w:t>
      </w:r>
      <w:r>
        <w:rPr>
          <w:rStyle w:val="text"/>
          <w:rFonts w:ascii="Calibri" w:hAnsi="Calibri" w:cs="Calibri"/>
          <w:i/>
          <w:color w:val="000000"/>
          <w:vertAlign w:val="superscript"/>
        </w:rPr>
        <w:t xml:space="preserve"> </w:t>
      </w:r>
      <w:r>
        <w:rPr>
          <w:rStyle w:val="text"/>
          <w:rFonts w:ascii="Calibri" w:hAnsi="Calibri" w:cs="Calibri"/>
          <w:i/>
          <w:color w:val="000000"/>
        </w:rPr>
        <w:t>is fallen, is fallen, that great city, because she has made all nations drink of the wine of the wrath of her fornication.”</w:t>
      </w:r>
      <w:r>
        <w:rPr>
          <w:rFonts w:ascii="Calibri" w:hAnsi="Calibri" w:cs="Calibri"/>
          <w:i/>
          <w:color w:val="000000"/>
        </w:rPr>
        <w:t xml:space="preserve"> </w:t>
      </w:r>
      <w:r>
        <w:rPr>
          <w:rStyle w:val="text"/>
          <w:rFonts w:ascii="Calibri" w:hAnsi="Calibri" w:cs="Calibri"/>
          <w:i/>
          <w:color w:val="000000"/>
        </w:rPr>
        <w:t xml:space="preserve">Then a third angel followed them, saying with a loud voice, “If </w:t>
      </w:r>
      <w:r>
        <w:rPr>
          <w:rStyle w:val="text"/>
          <w:rFonts w:ascii="Calibri" w:hAnsi="Calibri" w:cs="Calibri"/>
          <w:i/>
          <w:color w:val="000000"/>
        </w:rPr>
        <w:t xml:space="preserve">anyone worships the beast and his image, and receives </w:t>
      </w:r>
      <w:r>
        <w:rPr>
          <w:rStyle w:val="text"/>
          <w:rFonts w:ascii="Calibri" w:hAnsi="Calibri" w:cs="Calibri"/>
          <w:i/>
          <w:iCs/>
          <w:color w:val="000000"/>
        </w:rPr>
        <w:t>his</w:t>
      </w:r>
      <w:r>
        <w:rPr>
          <w:rStyle w:val="text"/>
          <w:rFonts w:ascii="Calibri" w:hAnsi="Calibri" w:cs="Calibri"/>
          <w:i/>
          <w:color w:val="000000"/>
        </w:rPr>
        <w:t xml:space="preserve"> mark on his forehead or on his hand, he himself shall also drink of the wine of the wrath of God, which is poured out full strength into the cup of His indignation. He shall be tormented with fire a</w:t>
      </w:r>
      <w:r>
        <w:rPr>
          <w:rStyle w:val="text"/>
          <w:rFonts w:ascii="Calibri" w:hAnsi="Calibri" w:cs="Calibri"/>
          <w:i/>
          <w:color w:val="000000"/>
        </w:rPr>
        <w:t>nd brimstone in the presence of the holy angels and in the presence of the Lamb. And the smoke of their torment ascends forever and ever; and they have no rest day or night, who worship the beast and his image, and whoever receives the mark of his name.”</w:t>
      </w:r>
      <w:r>
        <w:rPr>
          <w:rStyle w:val="text"/>
          <w:rFonts w:ascii="Calibri" w:hAnsi="Calibri" w:cs="Calibri"/>
          <w:color w:val="000000"/>
        </w:rPr>
        <w:t xml:space="preserve"> »</w:t>
      </w:r>
    </w:p>
    <w:p w14:paraId="2D856281" w14:textId="77777777" w:rsidR="00540F62" w:rsidRDefault="00AE4A96">
      <w:pPr>
        <w:pStyle w:val="NormalWeb"/>
        <w:spacing w:before="0" w:after="150" w:line="480" w:lineRule="auto"/>
        <w:jc w:val="both"/>
      </w:pPr>
      <w:r>
        <w:rPr>
          <w:rFonts w:ascii="Calibri" w:hAnsi="Calibri" w:cs="Calibri"/>
          <w:color w:val="212121"/>
        </w:rPr>
        <w:t>Seventh day Adventist Church is obligated to tell the whole world the final message of the gospel that is to fear God and give him glory. In her book, Evangelical Ministry, the pioneer of the Seventh-day Adventist Church, Ellen White states, «</w:t>
      </w:r>
      <w:r>
        <w:rPr>
          <w:rFonts w:ascii="Calibri" w:hAnsi="Calibri" w:cs="Calibri"/>
          <w:i/>
          <w:color w:val="212121"/>
        </w:rPr>
        <w:t>The light of</w:t>
      </w:r>
      <w:r>
        <w:rPr>
          <w:rFonts w:ascii="Calibri" w:hAnsi="Calibri" w:cs="Calibri"/>
          <w:i/>
          <w:color w:val="212121"/>
        </w:rPr>
        <w:t xml:space="preserve"> the word of truth must shine brightly everywhere for hearts to be awakened and changed. The gospel must be preached in all countries, and all the inhabitants of the earth must know the essence of this message. Then, young and old, men and women, rich and </w:t>
      </w:r>
      <w:r>
        <w:rPr>
          <w:rFonts w:ascii="Calibri" w:hAnsi="Calibri" w:cs="Calibri"/>
          <w:i/>
          <w:color w:val="212121"/>
        </w:rPr>
        <w:t>poor will make an enlightened choice, that of serving God or rejecting Him to have eternal death»</w:t>
      </w:r>
      <w:r>
        <w:rPr>
          <w:rStyle w:val="FootnoteReference"/>
          <w:rFonts w:ascii="Calibri" w:hAnsi="Calibri" w:cs="Calibri"/>
          <w:i/>
          <w:color w:val="212121"/>
        </w:rPr>
        <w:footnoteReference w:id="13"/>
      </w:r>
      <w:r>
        <w:rPr>
          <w:rFonts w:ascii="Calibri" w:hAnsi="Calibri" w:cs="Calibri"/>
          <w:i/>
          <w:color w:val="212121"/>
        </w:rPr>
        <w:t xml:space="preserve">. </w:t>
      </w:r>
    </w:p>
    <w:p w14:paraId="2D856282" w14:textId="77777777" w:rsidR="00540F62" w:rsidRDefault="00AE4A96">
      <w:pPr>
        <w:pStyle w:val="HTMLPreformatted"/>
        <w:spacing w:line="480" w:lineRule="auto"/>
        <w:jc w:val="both"/>
      </w:pPr>
      <w:r>
        <w:rPr>
          <w:rFonts w:ascii="Calibri" w:hAnsi="Calibri" w:cs="Calibri"/>
          <w:color w:val="212121"/>
          <w:sz w:val="24"/>
          <w:szCs w:val="24"/>
        </w:rPr>
        <w:t>For the writer Bosch, it is a mission of God, and emphasizing the importance o</w:t>
      </w:r>
      <w:r>
        <w:rPr>
          <w:rFonts w:ascii="Calibri" w:hAnsi="Calibri" w:cs="Calibri"/>
          <w:color w:val="212121"/>
          <w:sz w:val="24"/>
          <w:szCs w:val="24"/>
        </w:rPr>
        <w:t>f this mission, Bosch wants to explain that the mission of the church is the God's business, and that no human agent, nor even the« church, could appropriate this mission. «Mission is first and foremost, the work of the Triune God, Creator, Redeemer and Sa</w:t>
      </w:r>
      <w:r>
        <w:rPr>
          <w:rFonts w:ascii="Calibri" w:hAnsi="Calibri" w:cs="Calibri"/>
          <w:color w:val="212121"/>
          <w:sz w:val="24"/>
          <w:szCs w:val="24"/>
        </w:rPr>
        <w:t>nctifier, for the sake of the world, a ministry in which the church is privileged to participate»</w:t>
      </w:r>
      <w:r>
        <w:rPr>
          <w:rStyle w:val="FootnoteReference"/>
          <w:rFonts w:ascii="Calibri" w:hAnsi="Calibri" w:cs="Calibri"/>
          <w:color w:val="212121"/>
          <w:sz w:val="24"/>
          <w:szCs w:val="24"/>
        </w:rPr>
        <w:footnoteReference w:id="14"/>
      </w:r>
    </w:p>
    <w:p w14:paraId="2D856283" w14:textId="77777777" w:rsidR="00540F62" w:rsidRDefault="00AE4A96">
      <w:pPr>
        <w:pStyle w:val="HTMLPreformatted"/>
        <w:spacing w:line="480" w:lineRule="auto"/>
        <w:jc w:val="both"/>
      </w:pPr>
      <w:r>
        <w:rPr>
          <w:rFonts w:ascii="Calibri" w:hAnsi="Calibri" w:cs="Calibri"/>
          <w:color w:val="212121"/>
          <w:sz w:val="24"/>
          <w:szCs w:val="24"/>
        </w:rPr>
        <w:t>Seventh-day Adventist Church preaches the imminent re</w:t>
      </w:r>
      <w:r>
        <w:rPr>
          <w:rFonts w:ascii="Calibri" w:hAnsi="Calibri" w:cs="Calibri"/>
          <w:color w:val="212121"/>
          <w:sz w:val="24"/>
          <w:szCs w:val="24"/>
        </w:rPr>
        <w:t>turn of Jesus Christ. It warns humanity of the troubles that announce this eschatological and prophetic return. In her book, Events of the Last Days, Ellen White sounds the alarm, a message that the Adventist church continues to preach today: «</w:t>
      </w:r>
      <w:r>
        <w:rPr>
          <w:rFonts w:ascii="Calibri" w:hAnsi="Calibri" w:cs="Calibri"/>
          <w:i/>
          <w:color w:val="212121"/>
          <w:sz w:val="24"/>
          <w:szCs w:val="24"/>
        </w:rPr>
        <w:t>The storm is</w:t>
      </w:r>
      <w:r>
        <w:rPr>
          <w:rFonts w:ascii="Calibri" w:hAnsi="Calibri" w:cs="Calibri"/>
          <w:i/>
          <w:color w:val="212121"/>
          <w:sz w:val="24"/>
          <w:szCs w:val="24"/>
        </w:rPr>
        <w:t xml:space="preserve"> approaching and we must prepare to face its violence with an attitude of repentance towards God and faith in our Lord Jesus Christ. The Lord will rise to shake the earth terribly. We will see troubles rise everywhere. Thousands of ships will sink into the</w:t>
      </w:r>
      <w:r>
        <w:rPr>
          <w:rFonts w:ascii="Calibri" w:hAnsi="Calibri" w:cs="Calibri"/>
          <w:i/>
          <w:color w:val="212121"/>
          <w:sz w:val="24"/>
          <w:szCs w:val="24"/>
        </w:rPr>
        <w:t xml:space="preserve"> depths of the sea. Whole fleets, warships will be sent from the bottom, and thousands of human lives will be sacrificed. Unexpected fires will declare that no human effort will be able to control. The palaces of the earth will be swept away by the fury of</w:t>
      </w:r>
      <w:r>
        <w:rPr>
          <w:rFonts w:ascii="Calibri" w:hAnsi="Calibri" w:cs="Calibri"/>
          <w:i/>
          <w:color w:val="212121"/>
          <w:sz w:val="24"/>
          <w:szCs w:val="24"/>
        </w:rPr>
        <w:t xml:space="preserve"> the flames. Railway accidents will become more and more frequent. Confusion, collisions and fatal accidents will occur unexpectedly on the major lines of communication. The end is near, the time of trial comes to an end</w:t>
      </w:r>
      <w:r>
        <w:rPr>
          <w:rFonts w:ascii="Calibri" w:hAnsi="Calibri" w:cs="Calibri"/>
          <w:color w:val="212121"/>
          <w:sz w:val="24"/>
          <w:szCs w:val="24"/>
        </w:rPr>
        <w:t>. »</w:t>
      </w:r>
      <w:r>
        <w:rPr>
          <w:rStyle w:val="FootnoteReference"/>
          <w:rFonts w:ascii="Calibri" w:hAnsi="Calibri" w:cs="Calibri"/>
          <w:color w:val="212121"/>
          <w:sz w:val="24"/>
          <w:szCs w:val="24"/>
        </w:rPr>
        <w:footnoteReference w:id="15"/>
      </w:r>
    </w:p>
    <w:p w14:paraId="2D856284" w14:textId="77777777" w:rsidR="00540F62" w:rsidRDefault="00540F62">
      <w:pPr>
        <w:pStyle w:val="HTMLPreformatted"/>
        <w:spacing w:line="480" w:lineRule="auto"/>
        <w:jc w:val="both"/>
        <w:rPr>
          <w:rFonts w:ascii="Calibri" w:hAnsi="Calibri" w:cs="Calibri"/>
          <w:color w:val="212121"/>
          <w:sz w:val="24"/>
          <w:szCs w:val="24"/>
        </w:rPr>
      </w:pPr>
    </w:p>
    <w:p w14:paraId="2D856285" w14:textId="77777777" w:rsidR="00540F62" w:rsidRDefault="00AE4A96">
      <w:pPr>
        <w:pStyle w:val="HTMLPreformatted"/>
        <w:spacing w:line="480" w:lineRule="auto"/>
        <w:jc w:val="both"/>
      </w:pPr>
      <w:r>
        <w:rPr>
          <w:rFonts w:ascii="Calibri" w:hAnsi="Calibri" w:cs="Calibri"/>
          <w:color w:val="212121"/>
          <w:sz w:val="24"/>
          <w:szCs w:val="24"/>
        </w:rPr>
        <w:t>Now, we could ask the question: If the signs of the end times are so obvious, would Seventh day Adventist Church be the only one to sound the alarm? In the light of what Bosch tells us, we must bel</w:t>
      </w:r>
      <w:r>
        <w:rPr>
          <w:rFonts w:ascii="Calibri" w:hAnsi="Calibri" w:cs="Calibri"/>
          <w:color w:val="212121"/>
          <w:sz w:val="24"/>
          <w:szCs w:val="24"/>
        </w:rPr>
        <w:t>ieve. Bosch has reached a level where he seeks to prove that the church must be able to fulfill its mission at a time when the world is in distress. It is as if he says in a pictorial way that the harvest is ripe, and that the world does not know who to sh</w:t>
      </w:r>
      <w:r>
        <w:rPr>
          <w:rFonts w:ascii="Calibri" w:hAnsi="Calibri" w:cs="Calibri"/>
          <w:color w:val="212121"/>
          <w:sz w:val="24"/>
          <w:szCs w:val="24"/>
        </w:rPr>
        <w:t>out or who to go to. He pleads for an in-depth mission that takes into account the salvation that must be a present reality and the salvation that is yet to come. To prove the urgency of the time, here is what he said: «</w:t>
      </w:r>
      <w:r>
        <w:rPr>
          <w:rFonts w:ascii="Calibri" w:hAnsi="Calibri" w:cs="Calibri"/>
          <w:i/>
          <w:color w:val="212121"/>
          <w:sz w:val="24"/>
          <w:szCs w:val="24"/>
        </w:rPr>
        <w:t>Never in history have people suffere</w:t>
      </w:r>
      <w:r>
        <w:rPr>
          <w:rFonts w:ascii="Calibri" w:hAnsi="Calibri" w:cs="Calibri"/>
          <w:i/>
          <w:color w:val="212121"/>
          <w:sz w:val="24"/>
          <w:szCs w:val="24"/>
        </w:rPr>
        <w:t xml:space="preserve">d as much social distress as in the twentieth century. But never have Christians been in a better position than they are today to do a few things regarding this need. Poverty, misery, crime, disease and social chaos have taken an unprecedented proportion. </w:t>
      </w:r>
      <w:r>
        <w:rPr>
          <w:rFonts w:ascii="Calibri" w:hAnsi="Calibri" w:cs="Calibri"/>
          <w:i/>
          <w:color w:val="212121"/>
          <w:sz w:val="24"/>
          <w:szCs w:val="24"/>
        </w:rPr>
        <w:t>On an unprecedented scale, people have become victims of other people. The human being is a wolf for other human beings.</w:t>
      </w:r>
      <w:r>
        <w:rPr>
          <w:rFonts w:ascii="Calibri" w:hAnsi="Calibri" w:cs="Calibri"/>
          <w:color w:val="212121"/>
          <w:sz w:val="24"/>
          <w:szCs w:val="24"/>
        </w:rPr>
        <w:t xml:space="preserve"> »</w:t>
      </w:r>
      <w:r>
        <w:rPr>
          <w:rStyle w:val="FootnoteReference"/>
          <w:rFonts w:ascii="Calibri" w:hAnsi="Calibri" w:cs="Calibri"/>
          <w:color w:val="212121"/>
          <w:sz w:val="24"/>
          <w:szCs w:val="24"/>
        </w:rPr>
        <w:footnoteReference w:id="16"/>
      </w:r>
    </w:p>
    <w:p w14:paraId="2D856286" w14:textId="77777777" w:rsidR="00540F62" w:rsidRDefault="00540F62">
      <w:pPr>
        <w:pStyle w:val="HTMLPreformatted"/>
        <w:spacing w:line="480" w:lineRule="auto"/>
        <w:jc w:val="both"/>
        <w:rPr>
          <w:rFonts w:ascii="Calibri" w:eastAsia="Calibri" w:hAnsi="Calibri" w:cs="Calibri"/>
          <w:b/>
          <w:color w:val="222222"/>
          <w:sz w:val="24"/>
          <w:szCs w:val="24"/>
        </w:rPr>
      </w:pPr>
    </w:p>
    <w:p w14:paraId="2D856287" w14:textId="77777777" w:rsidR="00540F62" w:rsidRDefault="00AE4A96">
      <w:pPr>
        <w:pStyle w:val="HTMLPreformatted"/>
        <w:spacing w:line="480" w:lineRule="auto"/>
        <w:jc w:val="both"/>
      </w:pPr>
      <w:r>
        <w:rPr>
          <w:rFonts w:ascii="Calibri" w:hAnsi="Calibri" w:cs="Calibri"/>
          <w:color w:val="212121"/>
          <w:sz w:val="24"/>
          <w:szCs w:val="24"/>
        </w:rPr>
        <w:t>Considering itself as a remnant among the people of God, the Seventh-day Adventist Church makes ev</w:t>
      </w:r>
      <w:r>
        <w:rPr>
          <w:rFonts w:ascii="Calibri" w:hAnsi="Calibri" w:cs="Calibri"/>
          <w:color w:val="212121"/>
          <w:sz w:val="24"/>
          <w:szCs w:val="24"/>
        </w:rPr>
        <w:t xml:space="preserve">angelism its primary mission. The manual of the Seventh-day Adventist Church summarizes it as follows: </w:t>
      </w:r>
      <w:r>
        <w:rPr>
          <w:rFonts w:ascii="Calibri" w:hAnsi="Calibri" w:cs="Calibri"/>
          <w:i/>
          <w:color w:val="212121"/>
          <w:sz w:val="24"/>
          <w:szCs w:val="24"/>
        </w:rPr>
        <w:t>«In the last, in a time of widespread apostasy, a" remnant "has been raised to keep the commandments of God and the faith of Jesus. This remnant proclaim</w:t>
      </w:r>
      <w:r>
        <w:rPr>
          <w:rFonts w:ascii="Calibri" w:hAnsi="Calibri" w:cs="Calibri"/>
          <w:i/>
          <w:color w:val="212121"/>
          <w:sz w:val="24"/>
          <w:szCs w:val="24"/>
        </w:rPr>
        <w:t>s that the hour of judgment has come, preaches salvation through Christ and announces the nearness of his second coming. This proclamation is symbolized by the three angels of Revelation 14; it coincides with the work of judgment in heaven and is translate</w:t>
      </w:r>
      <w:r>
        <w:rPr>
          <w:rFonts w:ascii="Calibri" w:hAnsi="Calibri" w:cs="Calibri"/>
          <w:i/>
          <w:color w:val="212121"/>
          <w:sz w:val="24"/>
          <w:szCs w:val="24"/>
        </w:rPr>
        <w:t>d into a work of repentance and reformation on earth. Every believer is called to participate personally in this testimony of global reach»</w:t>
      </w:r>
      <w:r>
        <w:rPr>
          <w:rStyle w:val="FootnoteReference"/>
          <w:rFonts w:ascii="Calibri" w:hAnsi="Calibri" w:cs="Calibri"/>
          <w:i/>
          <w:color w:val="212121"/>
          <w:sz w:val="24"/>
          <w:szCs w:val="24"/>
        </w:rPr>
        <w:footnoteReference w:id="17"/>
      </w:r>
    </w:p>
    <w:p w14:paraId="2D856288" w14:textId="77777777" w:rsidR="00540F62" w:rsidRDefault="00AE4A96">
      <w:pPr>
        <w:pStyle w:val="HTMLPreformatted"/>
        <w:spacing w:line="480" w:lineRule="auto"/>
        <w:jc w:val="both"/>
      </w:pPr>
      <w:r>
        <w:rPr>
          <w:rFonts w:ascii="Calibri" w:hAnsi="Calibri" w:cs="Calibri"/>
          <w:color w:val="212121"/>
          <w:sz w:val="24"/>
          <w:szCs w:val="24"/>
        </w:rPr>
        <w:t xml:space="preserve">«Considering the importance </w:t>
      </w:r>
      <w:r>
        <w:rPr>
          <w:rFonts w:ascii="Calibri" w:hAnsi="Calibri" w:cs="Calibri"/>
          <w:color w:val="212121"/>
          <w:sz w:val="24"/>
          <w:szCs w:val="24"/>
        </w:rPr>
        <w:t xml:space="preserve">of such a message, Seventh Day Adventist Church is mobilizing all of its strengths to redeem it. And its still Ellen White in her book titled "Selected Messages," </w:t>
      </w:r>
      <w:r>
        <w:rPr>
          <w:rFonts w:ascii="Calibri" w:hAnsi="Calibri" w:cs="Calibri"/>
          <w:i/>
          <w:color w:val="212121"/>
          <w:sz w:val="24"/>
          <w:szCs w:val="24"/>
        </w:rPr>
        <w:t>which her writings are considered to be the basis and the way forward for the Adventist Churc</w:t>
      </w:r>
      <w:r>
        <w:rPr>
          <w:rFonts w:ascii="Calibri" w:hAnsi="Calibri" w:cs="Calibri"/>
          <w:i/>
          <w:color w:val="212121"/>
          <w:sz w:val="24"/>
          <w:szCs w:val="24"/>
        </w:rPr>
        <w:t xml:space="preserve">h, which says: "Congresses should be organized in our big cities. If the speakers are cautious in what they say, hearts will be touched while the truth is proclaimed with the power </w:t>
      </w:r>
      <w:r>
        <w:rPr>
          <w:rFonts w:ascii="Calibri" w:hAnsi="Calibri" w:cs="Calibri"/>
          <w:color w:val="212121"/>
          <w:sz w:val="24"/>
          <w:szCs w:val="24"/>
        </w:rPr>
        <w:t>of the Holly Spirit. »</w:t>
      </w:r>
      <w:r>
        <w:rPr>
          <w:rStyle w:val="FootnoteReference"/>
          <w:rFonts w:ascii="Calibri" w:hAnsi="Calibri" w:cs="Calibri"/>
          <w:color w:val="212121"/>
          <w:sz w:val="24"/>
          <w:szCs w:val="24"/>
        </w:rPr>
        <w:footnoteReference w:id="18"/>
      </w:r>
    </w:p>
    <w:p w14:paraId="2D856289" w14:textId="77777777" w:rsidR="00540F62" w:rsidRDefault="00540F62">
      <w:pPr>
        <w:pStyle w:val="HTMLPreformatted"/>
        <w:spacing w:line="480" w:lineRule="auto"/>
        <w:jc w:val="both"/>
        <w:rPr>
          <w:rFonts w:ascii="Calibri" w:eastAsia="Calibri" w:hAnsi="Calibri" w:cs="Calibri"/>
          <w:b/>
          <w:color w:val="222222"/>
          <w:sz w:val="24"/>
          <w:szCs w:val="24"/>
        </w:rPr>
      </w:pPr>
    </w:p>
    <w:p w14:paraId="2D85628A" w14:textId="77777777" w:rsidR="00540F62" w:rsidRDefault="00AE4A96">
      <w:pPr>
        <w:pStyle w:val="HTMLPreformatted"/>
        <w:spacing w:line="480" w:lineRule="auto"/>
        <w:jc w:val="both"/>
      </w:pPr>
      <w:r>
        <w:rPr>
          <w:rFonts w:ascii="Calibri" w:hAnsi="Calibri" w:cs="Calibri"/>
          <w:color w:val="212121"/>
          <w:sz w:val="24"/>
          <w:szCs w:val="24"/>
        </w:rPr>
        <w:t>The time has come for preaching the gospel, that everyone is committed to do it, because we are living in a time of crisis. This is the belief of the Seventh-day Adventist Church. Fernando Chaij gives a brief summary of what Elle</w:t>
      </w:r>
      <w:r>
        <w:rPr>
          <w:rFonts w:ascii="Calibri" w:hAnsi="Calibri" w:cs="Calibri"/>
          <w:color w:val="212121"/>
          <w:sz w:val="24"/>
          <w:szCs w:val="24"/>
        </w:rPr>
        <w:t xml:space="preserve">n White says on page 378 of the second volume of her book entitled '' Testimonies for the Church: « </w:t>
      </w:r>
      <w:r>
        <w:rPr>
          <w:rFonts w:ascii="Calibri" w:hAnsi="Calibri" w:cs="Calibri"/>
          <w:i/>
          <w:color w:val="212121"/>
          <w:sz w:val="24"/>
          <w:szCs w:val="24"/>
        </w:rPr>
        <w:t>When the Lord, in an hour of crisis, gives a special truth to his people, how can they refuse to proclaim it? He now commands his servants to make the world</w:t>
      </w:r>
      <w:r>
        <w:rPr>
          <w:rFonts w:ascii="Calibri" w:hAnsi="Calibri" w:cs="Calibri"/>
          <w:i/>
          <w:color w:val="212121"/>
          <w:sz w:val="24"/>
          <w:szCs w:val="24"/>
        </w:rPr>
        <w:t xml:space="preserve"> hear the last call of mercy. It would be at the risk of their souls that the ambassadors of Christ would keep silence. As long as they do their duty, they do not have to worry about the consequences; God is taking care of it. ... The servants of God, the </w:t>
      </w:r>
      <w:r>
        <w:rPr>
          <w:rFonts w:ascii="Calibri" w:hAnsi="Calibri" w:cs="Calibri"/>
          <w:i/>
          <w:color w:val="212121"/>
          <w:sz w:val="24"/>
          <w:szCs w:val="24"/>
        </w:rPr>
        <w:t>illuminated face of holy consecration, will go from place to place to proclaim the heavenly message. Thousands of voices will sound it in all parts of the world</w:t>
      </w:r>
      <w:r>
        <w:rPr>
          <w:rFonts w:ascii="Calibri" w:hAnsi="Calibri" w:cs="Calibri"/>
          <w:color w:val="212121"/>
          <w:sz w:val="24"/>
          <w:szCs w:val="24"/>
        </w:rPr>
        <w:t>. »</w:t>
      </w:r>
      <w:r>
        <w:rPr>
          <w:rStyle w:val="FootnoteReference"/>
          <w:rFonts w:ascii="Calibri" w:hAnsi="Calibri" w:cs="Calibri"/>
          <w:color w:val="212121"/>
          <w:sz w:val="24"/>
          <w:szCs w:val="24"/>
        </w:rPr>
        <w:footnoteReference w:id="19"/>
      </w:r>
    </w:p>
    <w:p w14:paraId="2D85628B" w14:textId="77777777" w:rsidR="00540F62" w:rsidRDefault="00540F62">
      <w:pPr>
        <w:pStyle w:val="HTMLPreformatted"/>
        <w:spacing w:line="480" w:lineRule="auto"/>
        <w:jc w:val="both"/>
        <w:rPr>
          <w:rFonts w:ascii="Calibri" w:hAnsi="Calibri" w:cs="Calibri"/>
          <w:sz w:val="24"/>
          <w:szCs w:val="24"/>
        </w:rPr>
      </w:pPr>
    </w:p>
    <w:p w14:paraId="2D85628C" w14:textId="77777777" w:rsidR="00540F62" w:rsidRDefault="00AE4A96">
      <w:pPr>
        <w:pStyle w:val="HTMLPreformatted"/>
        <w:spacing w:line="480" w:lineRule="auto"/>
        <w:jc w:val="both"/>
        <w:rPr>
          <w:rFonts w:ascii="Calibri" w:eastAsia="Calibri" w:hAnsi="Calibri" w:cs="Calibri"/>
          <w:b/>
          <w:color w:val="222222"/>
          <w:sz w:val="24"/>
          <w:szCs w:val="24"/>
        </w:rPr>
      </w:pPr>
      <w:r>
        <w:rPr>
          <w:rFonts w:ascii="Calibri" w:eastAsia="Calibri" w:hAnsi="Calibri" w:cs="Calibri"/>
          <w:b/>
          <w:color w:val="222222"/>
          <w:sz w:val="24"/>
          <w:szCs w:val="24"/>
        </w:rPr>
        <w:t xml:space="preserve">Retention of members </w:t>
      </w:r>
    </w:p>
    <w:p w14:paraId="2D85628D" w14:textId="77777777" w:rsidR="00540F62" w:rsidRDefault="00AE4A96">
      <w:pPr>
        <w:pStyle w:val="HTMLPreformatted"/>
        <w:spacing w:line="480" w:lineRule="auto"/>
        <w:jc w:val="both"/>
      </w:pPr>
      <w:r>
        <w:rPr>
          <w:rFonts w:ascii="Calibri" w:eastAsia="Calibri" w:hAnsi="Calibri" w:cs="Calibri"/>
          <w:b/>
          <w:color w:val="222222"/>
          <w:sz w:val="24"/>
          <w:szCs w:val="24"/>
        </w:rPr>
        <w:t xml:space="preserve"> </w:t>
      </w:r>
      <w:r>
        <w:rPr>
          <w:rFonts w:ascii="Calibri" w:hAnsi="Calibri" w:cs="Calibri"/>
          <w:color w:val="212121"/>
          <w:sz w:val="24"/>
          <w:szCs w:val="24"/>
        </w:rPr>
        <w:t xml:space="preserve">I have always believed that new baptized and those to whom we present the gospel of the kingdom must be integrated into the life of the church. I am not talking about an integration that gives the new converts the right of </w:t>
      </w:r>
      <w:r>
        <w:rPr>
          <w:rFonts w:ascii="Calibri" w:hAnsi="Calibri" w:cs="Calibri"/>
          <w:color w:val="212121"/>
          <w:sz w:val="24"/>
          <w:szCs w:val="24"/>
        </w:rPr>
        <w:t xml:space="preserve">membership to vote in the assemblies, to participate in the holy communion that is the Lord's Supper, I want to talk about a full integration whereby people in questions can argue new ideas that are not in contradiction with the morals and the doctrine of </w:t>
      </w:r>
      <w:r>
        <w:rPr>
          <w:rFonts w:ascii="Calibri" w:hAnsi="Calibri" w:cs="Calibri"/>
          <w:color w:val="212121"/>
          <w:sz w:val="24"/>
          <w:szCs w:val="24"/>
        </w:rPr>
        <w:t xml:space="preserve">the church. </w:t>
      </w:r>
    </w:p>
    <w:p w14:paraId="2D85628E" w14:textId="77777777" w:rsidR="00540F62" w:rsidRDefault="00540F62">
      <w:pPr>
        <w:pStyle w:val="HTMLPreformatted"/>
        <w:spacing w:line="480" w:lineRule="auto"/>
        <w:jc w:val="both"/>
        <w:rPr>
          <w:rFonts w:ascii="Calibri" w:hAnsi="Calibri" w:cs="Calibri"/>
          <w:color w:val="212121"/>
          <w:sz w:val="24"/>
          <w:szCs w:val="24"/>
        </w:rPr>
      </w:pPr>
    </w:p>
    <w:p w14:paraId="2D85628F" w14:textId="77777777" w:rsidR="00540F62" w:rsidRDefault="00AE4A96">
      <w:pPr>
        <w:pStyle w:val="HTMLPreformatted"/>
        <w:spacing w:line="480" w:lineRule="auto"/>
        <w:jc w:val="both"/>
      </w:pPr>
      <w:r>
        <w:rPr>
          <w:rFonts w:ascii="Calibri" w:hAnsi="Calibri" w:cs="Calibri"/>
          <w:color w:val="212121"/>
          <w:sz w:val="24"/>
          <w:szCs w:val="24"/>
        </w:rPr>
        <w:t>H. Derroitte tells us: «</w:t>
      </w:r>
      <w:r>
        <w:rPr>
          <w:rFonts w:ascii="Calibri" w:hAnsi="Calibri" w:cs="Calibri"/>
          <w:i/>
          <w:color w:val="212121"/>
          <w:sz w:val="24"/>
          <w:szCs w:val="24"/>
        </w:rPr>
        <w:t>to be initiated to the faith, it is to gradually become familiar to each other to the integral Christian experience. Participation in the activities of the Christian community and immersion in the liturgy of the church</w:t>
      </w:r>
      <w:r>
        <w:rPr>
          <w:rFonts w:ascii="Calibri" w:hAnsi="Calibri" w:cs="Calibri"/>
          <w:i/>
          <w:color w:val="212121"/>
          <w:sz w:val="24"/>
          <w:szCs w:val="24"/>
        </w:rPr>
        <w:t xml:space="preserve"> with its friendly and fraternal dimension are particularly highlighted in the pastoral care of initiation. The aim is to gradually transform the parishes into true Christian communities. In the same process of initiation, they would bring together the you</w:t>
      </w:r>
      <w:r>
        <w:rPr>
          <w:rFonts w:ascii="Calibri" w:hAnsi="Calibri" w:cs="Calibri"/>
          <w:i/>
          <w:color w:val="212121"/>
          <w:sz w:val="24"/>
          <w:szCs w:val="24"/>
        </w:rPr>
        <w:t>ng and the not so young, the Christians of the nucleus and those of the periphery and possibly newcomers, coming from different horizons.</w:t>
      </w:r>
      <w:r>
        <w:rPr>
          <w:rFonts w:ascii="Calibri" w:hAnsi="Calibri" w:cs="Calibri"/>
          <w:color w:val="212121"/>
          <w:sz w:val="24"/>
          <w:szCs w:val="24"/>
        </w:rPr>
        <w:t xml:space="preserve"> »</w:t>
      </w:r>
      <w:r>
        <w:rPr>
          <w:rStyle w:val="FootnoteReference"/>
          <w:rFonts w:ascii="Calibri" w:hAnsi="Calibri" w:cs="Calibri"/>
          <w:color w:val="212121"/>
          <w:sz w:val="24"/>
          <w:szCs w:val="24"/>
        </w:rPr>
        <w:footnoteReference w:id="20"/>
      </w:r>
      <w:r>
        <w:rPr>
          <w:rFonts w:ascii="Calibri" w:hAnsi="Calibri" w:cs="Calibri"/>
          <w:color w:val="212121"/>
          <w:sz w:val="24"/>
          <w:szCs w:val="24"/>
        </w:rPr>
        <w:t>This official statement by the Seventh-day Adventist Church is revealing and challenging. «</w:t>
      </w:r>
      <w:r>
        <w:rPr>
          <w:rFonts w:ascii="Calibri" w:hAnsi="Calibri" w:cs="Calibri"/>
          <w:i/>
          <w:color w:val="212121"/>
          <w:sz w:val="24"/>
          <w:szCs w:val="24"/>
        </w:rPr>
        <w:t>As a church, Adventists are able to attract new members, as evidenced by the increasing number of baptisms. However, we have problems training disciple</w:t>
      </w:r>
      <w:r>
        <w:rPr>
          <w:rFonts w:ascii="Calibri" w:hAnsi="Calibri" w:cs="Calibri"/>
          <w:i/>
          <w:color w:val="212121"/>
          <w:sz w:val="24"/>
          <w:szCs w:val="24"/>
        </w:rPr>
        <w:t>s and knowing what to do with these new members once they have been baptized. As we know, far too many of them leave us quickly ... In your opinion, what could and should your local church do to better train new members in the life of the disciples</w:t>
      </w:r>
      <w:r>
        <w:rPr>
          <w:rFonts w:ascii="Calibri" w:hAnsi="Calibri" w:cs="Calibri"/>
          <w:color w:val="212121"/>
          <w:sz w:val="24"/>
          <w:szCs w:val="24"/>
        </w:rPr>
        <w:t>? »</w:t>
      </w:r>
      <w:r>
        <w:rPr>
          <w:rStyle w:val="FootnoteReference"/>
          <w:rFonts w:ascii="Calibri" w:hAnsi="Calibri" w:cs="Calibri"/>
          <w:color w:val="212121"/>
          <w:sz w:val="24"/>
          <w:szCs w:val="24"/>
        </w:rPr>
        <w:footnoteReference w:id="21"/>
      </w:r>
    </w:p>
    <w:p w14:paraId="2D856290" w14:textId="77777777" w:rsidR="00540F62" w:rsidRDefault="00540F62">
      <w:pPr>
        <w:pStyle w:val="HTMLPreformatted"/>
        <w:spacing w:line="480" w:lineRule="auto"/>
        <w:jc w:val="both"/>
        <w:rPr>
          <w:rFonts w:ascii="Calibri" w:hAnsi="Calibri" w:cs="Calibri"/>
          <w:color w:val="212121"/>
          <w:sz w:val="24"/>
          <w:szCs w:val="24"/>
        </w:rPr>
      </w:pPr>
    </w:p>
    <w:p w14:paraId="2D856291" w14:textId="77777777" w:rsidR="00540F62" w:rsidRDefault="00AE4A96">
      <w:pPr>
        <w:pStyle w:val="HTMLPreformatted"/>
        <w:spacing w:line="480" w:lineRule="auto"/>
        <w:jc w:val="both"/>
      </w:pPr>
      <w:r>
        <w:rPr>
          <w:rFonts w:ascii="Calibri" w:hAnsi="Calibri" w:cs="Calibri"/>
          <w:color w:val="212121"/>
          <w:sz w:val="24"/>
          <w:szCs w:val="24"/>
        </w:rPr>
        <w:t xml:space="preserve">We often neglect the edification of new disciples in favor of the exciting work of evangelism. The thrill of public preaching, associated with </w:t>
      </w:r>
      <w:r>
        <w:rPr>
          <w:rFonts w:ascii="Calibri" w:hAnsi="Calibri" w:cs="Calibri"/>
          <w:color w:val="212121"/>
          <w:sz w:val="24"/>
          <w:szCs w:val="24"/>
        </w:rPr>
        <w:t xml:space="preserve">the joy of many baptisms, often makes the accompaniment of new believers a little bland, which leads us to underestimate it. We neglect this follow-up at the expense of the kingdom that we believe to hasten. Jesus' great mandate implies that new believers </w:t>
      </w:r>
      <w:r>
        <w:rPr>
          <w:rFonts w:ascii="Calibri" w:hAnsi="Calibri" w:cs="Calibri"/>
          <w:color w:val="212121"/>
          <w:sz w:val="24"/>
          <w:szCs w:val="24"/>
        </w:rPr>
        <w:t>are protected, nourished, and edified in his body to become mature disciples. All this is part of the process of evangelism. As Peter Wagner clearly points out in his church growth courses: «</w:t>
      </w:r>
      <w:r>
        <w:rPr>
          <w:rFonts w:ascii="Calibri" w:hAnsi="Calibri" w:cs="Calibri"/>
          <w:i/>
          <w:color w:val="212121"/>
          <w:sz w:val="24"/>
          <w:szCs w:val="24"/>
        </w:rPr>
        <w:t>Any schema that separates evangelism and follow-up into two disti</w:t>
      </w:r>
      <w:r>
        <w:rPr>
          <w:rFonts w:ascii="Calibri" w:hAnsi="Calibri" w:cs="Calibri"/>
          <w:i/>
          <w:color w:val="212121"/>
          <w:sz w:val="24"/>
          <w:szCs w:val="24"/>
        </w:rPr>
        <w:t>nct functions has already infiltrated into the system its own defeat</w:t>
      </w:r>
      <w:r>
        <w:rPr>
          <w:rFonts w:ascii="Calibri" w:hAnsi="Calibri" w:cs="Calibri"/>
          <w:color w:val="212121"/>
          <w:sz w:val="24"/>
          <w:szCs w:val="24"/>
        </w:rPr>
        <w:t>. »</w:t>
      </w:r>
      <w:r>
        <w:rPr>
          <w:rStyle w:val="FootnoteReference"/>
          <w:rFonts w:ascii="Calibri" w:hAnsi="Calibri" w:cs="Calibri"/>
          <w:color w:val="212121"/>
          <w:sz w:val="24"/>
          <w:szCs w:val="24"/>
        </w:rPr>
        <w:footnoteReference w:id="22"/>
      </w:r>
      <w:r>
        <w:rPr>
          <w:rFonts w:ascii="Calibri" w:hAnsi="Calibri" w:cs="Calibri"/>
          <w:color w:val="212121"/>
          <w:sz w:val="24"/>
          <w:szCs w:val="24"/>
        </w:rPr>
        <w:t xml:space="preserve"> What are the needs of new members? In a </w:t>
      </w:r>
      <w:r>
        <w:rPr>
          <w:rFonts w:ascii="Calibri" w:hAnsi="Calibri" w:cs="Calibri"/>
          <w:color w:val="212121"/>
          <w:sz w:val="24"/>
          <w:szCs w:val="24"/>
        </w:rPr>
        <w:t>word: everything! Just as a newborn depends entirely on his parents for his survival, so new believers depend entirely on their church. Evangelism must always be understood as a process and not an event.</w:t>
      </w:r>
      <w:r>
        <w:rPr>
          <w:rStyle w:val="FootnoteReference"/>
          <w:rFonts w:ascii="Calibri" w:hAnsi="Calibri" w:cs="Calibri"/>
          <w:color w:val="212121"/>
          <w:sz w:val="24"/>
          <w:szCs w:val="24"/>
        </w:rPr>
        <w:footnoteReference w:id="23"/>
      </w:r>
    </w:p>
    <w:p w14:paraId="2D856292" w14:textId="77777777" w:rsidR="00540F62" w:rsidRDefault="00540F62">
      <w:pPr>
        <w:pStyle w:val="HTMLPreformatted"/>
        <w:spacing w:line="480" w:lineRule="auto"/>
        <w:jc w:val="both"/>
        <w:rPr>
          <w:rFonts w:ascii="Calibri" w:eastAsia="Calibri" w:hAnsi="Calibri" w:cs="Calibri"/>
          <w:b/>
          <w:color w:val="222222"/>
          <w:sz w:val="24"/>
          <w:szCs w:val="24"/>
        </w:rPr>
      </w:pPr>
    </w:p>
    <w:p w14:paraId="2D856293" w14:textId="77777777" w:rsidR="00540F62" w:rsidRDefault="00AE4A96">
      <w:pPr>
        <w:pStyle w:val="HTMLPreformatted"/>
        <w:spacing w:line="480" w:lineRule="auto"/>
        <w:jc w:val="both"/>
      </w:pPr>
      <w:r>
        <w:rPr>
          <w:rFonts w:ascii="Calibri" w:hAnsi="Calibri" w:cs="Calibri"/>
          <w:color w:val="212121"/>
          <w:sz w:val="24"/>
          <w:szCs w:val="24"/>
        </w:rPr>
        <w:t xml:space="preserve">This line of thought leads us to say that </w:t>
      </w:r>
      <w:r>
        <w:rPr>
          <w:rFonts w:ascii="Calibri" w:hAnsi="Calibri" w:cs="Calibri"/>
          <w:color w:val="212121"/>
          <w:sz w:val="24"/>
          <w:szCs w:val="24"/>
        </w:rPr>
        <w:t>inculturation should serve as a powerful tool to dialogue not only with other religions in order to understand and win them in our evangelization strategies, but also and especially as the weapon the most powerful to keep new people when they are won by ev</w:t>
      </w:r>
      <w:r>
        <w:rPr>
          <w:rFonts w:ascii="Calibri" w:hAnsi="Calibri" w:cs="Calibri"/>
          <w:color w:val="212121"/>
          <w:sz w:val="24"/>
          <w:szCs w:val="24"/>
        </w:rPr>
        <w:t>angelism. Inculturation must be understood in the sense of an internal dialogue, a reinforcement to new accepted beliefs. Duhaime and Mainville speak in these terms: «</w:t>
      </w:r>
      <w:r>
        <w:rPr>
          <w:rFonts w:ascii="Calibri" w:hAnsi="Calibri" w:cs="Calibri"/>
          <w:i/>
          <w:color w:val="212121"/>
          <w:sz w:val="24"/>
          <w:szCs w:val="24"/>
        </w:rPr>
        <w:t>But is inculturation not the name of the dialogue that continues in the heart and intelli</w:t>
      </w:r>
      <w:r>
        <w:rPr>
          <w:rFonts w:ascii="Calibri" w:hAnsi="Calibri" w:cs="Calibri"/>
          <w:i/>
          <w:color w:val="212121"/>
          <w:sz w:val="24"/>
          <w:szCs w:val="24"/>
        </w:rPr>
        <w:t>gence of the new Christian, between his culture and his old religious research on the one hand, and his Christian faith on the other? And this, not only at the individual level, but also in the new community resulting from Evangelism. Otherwise the dialogu</w:t>
      </w:r>
      <w:r>
        <w:rPr>
          <w:rFonts w:ascii="Calibri" w:hAnsi="Calibri" w:cs="Calibri"/>
          <w:i/>
          <w:color w:val="212121"/>
          <w:sz w:val="24"/>
          <w:szCs w:val="24"/>
        </w:rPr>
        <w:t>e would be only a tactical moment of the Mission and it would be difficult to escape the reproach of proselytizing</w:t>
      </w:r>
      <w:r>
        <w:rPr>
          <w:rFonts w:ascii="Calibri" w:hAnsi="Calibri" w:cs="Calibri"/>
          <w:color w:val="212121"/>
          <w:sz w:val="24"/>
          <w:szCs w:val="24"/>
        </w:rPr>
        <w:t>. »</w:t>
      </w:r>
      <w:r>
        <w:rPr>
          <w:rStyle w:val="FootnoteReference"/>
          <w:rFonts w:ascii="Calibri" w:hAnsi="Calibri" w:cs="Calibri"/>
          <w:color w:val="212121"/>
          <w:sz w:val="24"/>
          <w:szCs w:val="24"/>
        </w:rPr>
        <w:footnoteReference w:id="24"/>
      </w:r>
      <w:r>
        <w:rPr>
          <w:rFonts w:ascii="Calibri" w:hAnsi="Calibri" w:cs="Calibri"/>
          <w:color w:val="212121"/>
          <w:sz w:val="24"/>
          <w:szCs w:val="24"/>
        </w:rPr>
        <w:t xml:space="preserve"> Thus, i</w:t>
      </w:r>
      <w:r>
        <w:rPr>
          <w:rFonts w:ascii="Calibri" w:hAnsi="Calibri" w:cs="Calibri"/>
          <w:color w:val="212121"/>
          <w:sz w:val="24"/>
          <w:szCs w:val="24"/>
        </w:rPr>
        <w:t xml:space="preserve">n order not to give free rein to the evangelistic proselytizers of the Mission, we firmly believe that the Church must tame this notion of inculturation which helps to understand that conversion always faces the aspect of continuity. and discontinuity. In </w:t>
      </w:r>
      <w:r>
        <w:rPr>
          <w:rFonts w:ascii="Calibri" w:hAnsi="Calibri" w:cs="Calibri"/>
          <w:color w:val="212121"/>
          <w:sz w:val="24"/>
          <w:szCs w:val="24"/>
        </w:rPr>
        <w:t>fact, the period after conversion is still a kind of struggle to reinterpret the personal and social life of before, and in many cases, it takes a long time. It is with this in mind that Duhaime and Mainville agree to say: «</w:t>
      </w:r>
      <w:r>
        <w:rPr>
          <w:rFonts w:ascii="Calibri" w:hAnsi="Calibri" w:cs="Calibri"/>
          <w:i/>
          <w:color w:val="212121"/>
          <w:sz w:val="24"/>
          <w:szCs w:val="24"/>
        </w:rPr>
        <w:t>In fact, the convert does not tu</w:t>
      </w:r>
      <w:r>
        <w:rPr>
          <w:rFonts w:ascii="Calibri" w:hAnsi="Calibri" w:cs="Calibri"/>
          <w:i/>
          <w:color w:val="212121"/>
          <w:sz w:val="24"/>
          <w:szCs w:val="24"/>
        </w:rPr>
        <w:t>rn away from the totality of his previous experience. He must rethink and reinterpret not only the values, but also the obstacles, not only the waiting stones, but also the stumbling blocks of his coming to Christ. In short, he must reinterpret his own his</w:t>
      </w:r>
      <w:r>
        <w:rPr>
          <w:rFonts w:ascii="Calibri" w:hAnsi="Calibri" w:cs="Calibri"/>
          <w:i/>
          <w:color w:val="212121"/>
          <w:sz w:val="24"/>
          <w:szCs w:val="24"/>
        </w:rPr>
        <w:t>tory, his own "Old Testament" before entering the history of the new covenant. »</w:t>
      </w:r>
      <w:r>
        <w:rPr>
          <w:rStyle w:val="FootnoteReference"/>
          <w:rFonts w:ascii="Calibri" w:hAnsi="Calibri" w:cs="Calibri"/>
          <w:i/>
          <w:color w:val="212121"/>
          <w:sz w:val="24"/>
          <w:szCs w:val="24"/>
        </w:rPr>
        <w:footnoteReference w:id="25"/>
      </w:r>
    </w:p>
    <w:p w14:paraId="2D856294" w14:textId="77777777" w:rsidR="00540F62" w:rsidRDefault="00540F62">
      <w:pPr>
        <w:pStyle w:val="HTMLPreformatted"/>
        <w:spacing w:line="480" w:lineRule="auto"/>
        <w:jc w:val="both"/>
        <w:rPr>
          <w:rFonts w:ascii="Calibri" w:eastAsia="Calibri" w:hAnsi="Calibri" w:cs="Calibri"/>
          <w:b/>
          <w:color w:val="222222"/>
          <w:sz w:val="24"/>
          <w:szCs w:val="24"/>
        </w:rPr>
      </w:pPr>
    </w:p>
    <w:p w14:paraId="2D856295" w14:textId="77777777" w:rsidR="00540F62" w:rsidRDefault="00AE4A96">
      <w:pPr>
        <w:spacing w:line="480" w:lineRule="auto"/>
        <w:jc w:val="both"/>
        <w:rPr>
          <w:rFonts w:cs="Calibri"/>
          <w:b/>
          <w:sz w:val="24"/>
          <w:szCs w:val="24"/>
        </w:rPr>
      </w:pPr>
      <w:r>
        <w:rPr>
          <w:rFonts w:cs="Calibri"/>
          <w:b/>
          <w:sz w:val="24"/>
          <w:szCs w:val="24"/>
        </w:rPr>
        <w:t xml:space="preserve">Conclusion </w:t>
      </w:r>
    </w:p>
    <w:p w14:paraId="2D856296" w14:textId="77777777" w:rsidR="00540F62" w:rsidRDefault="00AE4A96">
      <w:pPr>
        <w:spacing w:line="480" w:lineRule="auto"/>
        <w:jc w:val="both"/>
        <w:rPr>
          <w:rFonts w:cs="Calibri"/>
          <w:color w:val="212121"/>
          <w:sz w:val="24"/>
          <w:szCs w:val="24"/>
        </w:rPr>
      </w:pPr>
      <w:r>
        <w:rPr>
          <w:rFonts w:cs="Calibri"/>
          <w:color w:val="212121"/>
          <w:sz w:val="24"/>
          <w:szCs w:val="24"/>
        </w:rPr>
        <w:t xml:space="preserve">The Church can rejoice that God has prophetically accomplished Isaiah 30:20 in this generation: "Those who teach you no longer hide, but your </w:t>
      </w:r>
      <w:r>
        <w:rPr>
          <w:rFonts w:cs="Calibri"/>
          <w:color w:val="212121"/>
          <w:sz w:val="24"/>
          <w:szCs w:val="24"/>
        </w:rPr>
        <w:t>eyes will see those who teach you". According to my understanding, this promise was partially fulfilled in the days of Babylonian captivity, when its teachers instructed Israel in the law of the Lord. It also applies spiritually to the Church, which urgent</w:t>
      </w:r>
      <w:r>
        <w:rPr>
          <w:rFonts w:cs="Calibri"/>
          <w:color w:val="212121"/>
          <w:sz w:val="24"/>
          <w:szCs w:val="24"/>
        </w:rPr>
        <w:t>ly needs teachers who know the Bible and who also know the Lord. With the emphasis on healings, miracles and mass evangelism in the church, it is imperative to restore the ministry of teaching that I believe to be the basis of all knowledge.</w:t>
      </w:r>
    </w:p>
    <w:p w14:paraId="2D856297" w14:textId="77777777" w:rsidR="00540F62" w:rsidRDefault="00AE4A96">
      <w:pPr>
        <w:spacing w:line="480" w:lineRule="auto"/>
        <w:jc w:val="both"/>
        <w:rPr>
          <w:rFonts w:cs="Calibri"/>
          <w:color w:val="212121"/>
          <w:sz w:val="24"/>
          <w:szCs w:val="24"/>
        </w:rPr>
      </w:pPr>
      <w:r>
        <w:rPr>
          <w:rFonts w:cs="Calibri"/>
          <w:color w:val="212121"/>
          <w:sz w:val="24"/>
          <w:szCs w:val="24"/>
        </w:rPr>
        <w:t>Without having</w:t>
      </w:r>
      <w:r>
        <w:rPr>
          <w:rFonts w:cs="Calibri"/>
          <w:color w:val="212121"/>
          <w:sz w:val="24"/>
          <w:szCs w:val="24"/>
        </w:rPr>
        <w:t xml:space="preserve"> any intention to be proud of the opportunity to be able to study further and to be able to question the conservative behavior of some members considered too conservative, and some practices of the Adventist Church of which I have been a member since my de</w:t>
      </w:r>
      <w:r>
        <w:rPr>
          <w:rFonts w:cs="Calibri"/>
          <w:color w:val="212121"/>
          <w:sz w:val="24"/>
          <w:szCs w:val="24"/>
        </w:rPr>
        <w:t>ath. early childhood, I am convinced that the education of members must be a priority. Without ignoring the importance of evangelism, which is the central mission of our Seventh-day Adventist Church, teaching members about what they need to know will rende</w:t>
      </w:r>
      <w:r>
        <w:rPr>
          <w:rFonts w:cs="Calibri"/>
          <w:color w:val="212121"/>
          <w:sz w:val="24"/>
          <w:szCs w:val="24"/>
        </w:rPr>
        <w:t>r priceless service to the mission of the Church. The results can be calculated only in eternity. The crucial question is whether the church, in a determined time and place, is willing and audacious enough to follow God's guidance. In the biblical framewor</w:t>
      </w:r>
      <w:r>
        <w:rPr>
          <w:rFonts w:cs="Calibri"/>
          <w:color w:val="212121"/>
          <w:sz w:val="24"/>
          <w:szCs w:val="24"/>
        </w:rPr>
        <w:t>k of unity in diversity, and in my understanding of the importance of member education, the church has a responsibility to remain open to experience and change, otherwise it may not know how to recognize and follow the directives of the Holy Spirit.</w:t>
      </w:r>
    </w:p>
    <w:p w14:paraId="2D856298" w14:textId="77777777" w:rsidR="00540F62" w:rsidRDefault="00540F62">
      <w:pPr>
        <w:spacing w:line="480" w:lineRule="auto"/>
        <w:jc w:val="both"/>
        <w:rPr>
          <w:rFonts w:cs="Calibri"/>
          <w:b/>
          <w:sz w:val="24"/>
          <w:szCs w:val="24"/>
        </w:rPr>
      </w:pPr>
    </w:p>
    <w:p w14:paraId="2D856299" w14:textId="77777777" w:rsidR="00540F62" w:rsidRDefault="00AE4A96">
      <w:pPr>
        <w:spacing w:line="480" w:lineRule="auto"/>
        <w:jc w:val="both"/>
        <w:rPr>
          <w:rFonts w:cs="Calibri"/>
          <w:b/>
          <w:sz w:val="24"/>
          <w:szCs w:val="24"/>
        </w:rPr>
      </w:pPr>
      <w:r>
        <w:rPr>
          <w:rFonts w:cs="Calibri"/>
          <w:b/>
          <w:sz w:val="24"/>
          <w:szCs w:val="24"/>
        </w:rPr>
        <w:t>Bibli</w:t>
      </w:r>
      <w:r>
        <w:rPr>
          <w:rFonts w:cs="Calibri"/>
          <w:b/>
          <w:sz w:val="24"/>
          <w:szCs w:val="24"/>
        </w:rPr>
        <w:t>ography</w:t>
      </w:r>
    </w:p>
    <w:p w14:paraId="2D85629A" w14:textId="77777777" w:rsidR="00540F62" w:rsidRDefault="00AE4A96">
      <w:pPr>
        <w:pStyle w:val="ListParagraph"/>
        <w:numPr>
          <w:ilvl w:val="0"/>
          <w:numId w:val="1"/>
        </w:numPr>
        <w:spacing w:line="240" w:lineRule="auto"/>
        <w:jc w:val="both"/>
        <w:rPr>
          <w:rFonts w:cs="Calibri"/>
          <w:sz w:val="24"/>
          <w:szCs w:val="24"/>
          <w:lang w:val="fr-CA"/>
        </w:rPr>
      </w:pPr>
      <w:r>
        <w:rPr>
          <w:rFonts w:cs="Calibri"/>
          <w:sz w:val="24"/>
          <w:szCs w:val="24"/>
          <w:lang w:val="fr-CA"/>
        </w:rPr>
        <w:t>Eugène Lapointe, A ce monde aimé de Dieu Proclamer l’évangile, Ed. Mediaspaul, Montreal, Canada, 1997.</w:t>
      </w:r>
    </w:p>
    <w:p w14:paraId="2D85629B" w14:textId="77777777" w:rsidR="00540F62" w:rsidRDefault="00AE4A96">
      <w:pPr>
        <w:pStyle w:val="ListParagraph"/>
        <w:numPr>
          <w:ilvl w:val="0"/>
          <w:numId w:val="1"/>
        </w:numPr>
        <w:spacing w:line="240" w:lineRule="auto"/>
        <w:jc w:val="both"/>
        <w:rPr>
          <w:rFonts w:cs="Calibri"/>
          <w:sz w:val="24"/>
          <w:szCs w:val="24"/>
          <w:lang w:val="fr-CA"/>
        </w:rPr>
      </w:pPr>
      <w:r>
        <w:rPr>
          <w:rFonts w:cs="Calibri"/>
          <w:sz w:val="24"/>
          <w:szCs w:val="24"/>
          <w:lang w:val="fr-CA"/>
        </w:rPr>
        <w:t>Pierre Debergé et André Dupleix, Guide pratique de la vie en Église, Ed. Bayard, Paris, mars 2002.</w:t>
      </w:r>
    </w:p>
    <w:p w14:paraId="2D85629C" w14:textId="77777777" w:rsidR="00540F62" w:rsidRDefault="00AE4A96">
      <w:pPr>
        <w:pStyle w:val="ListParagraph"/>
        <w:numPr>
          <w:ilvl w:val="0"/>
          <w:numId w:val="1"/>
        </w:numPr>
        <w:spacing w:line="240" w:lineRule="auto"/>
        <w:jc w:val="both"/>
        <w:rPr>
          <w:rFonts w:cs="Calibri"/>
          <w:sz w:val="24"/>
          <w:szCs w:val="24"/>
          <w:lang w:val="fr-CA"/>
        </w:rPr>
      </w:pPr>
      <w:r>
        <w:rPr>
          <w:rFonts w:cs="Calibri"/>
          <w:sz w:val="24"/>
          <w:szCs w:val="24"/>
          <w:lang w:val="fr-CA"/>
        </w:rPr>
        <w:t>Claude Geffré, la rencontre du christianisme e</w:t>
      </w:r>
      <w:r>
        <w:rPr>
          <w:rFonts w:cs="Calibri"/>
          <w:sz w:val="24"/>
          <w:szCs w:val="24"/>
          <w:lang w:val="fr-CA"/>
        </w:rPr>
        <w:t>t des cultures. Fondements théologiques de l’inculturation, 1987.</w:t>
      </w:r>
    </w:p>
    <w:p w14:paraId="2D85629D" w14:textId="77777777" w:rsidR="00540F62" w:rsidRDefault="00AE4A96">
      <w:pPr>
        <w:pStyle w:val="ListParagraph"/>
        <w:numPr>
          <w:ilvl w:val="0"/>
          <w:numId w:val="1"/>
        </w:numPr>
        <w:spacing w:line="240" w:lineRule="auto"/>
        <w:jc w:val="both"/>
        <w:rPr>
          <w:rFonts w:cs="Calibri"/>
          <w:sz w:val="24"/>
          <w:szCs w:val="24"/>
        </w:rPr>
      </w:pPr>
      <w:r>
        <w:rPr>
          <w:rFonts w:cs="Calibri"/>
          <w:sz w:val="24"/>
          <w:szCs w:val="24"/>
        </w:rPr>
        <w:t>Seventh-day Adventist Church, Adult Sabbath School, Bearers of Hope: The Great Missionaries of God, July – September 2008, Pacific Press, USA.</w:t>
      </w:r>
    </w:p>
    <w:p w14:paraId="2D85629E" w14:textId="77777777" w:rsidR="00540F62" w:rsidRDefault="00AE4A96">
      <w:pPr>
        <w:pStyle w:val="ListParagraph"/>
        <w:numPr>
          <w:ilvl w:val="0"/>
          <w:numId w:val="1"/>
        </w:numPr>
        <w:spacing w:line="240" w:lineRule="auto"/>
        <w:jc w:val="both"/>
      </w:pPr>
      <w:r>
        <w:rPr>
          <w:rFonts w:cs="Calibri"/>
          <w:color w:val="212121"/>
          <w:sz w:val="24"/>
          <w:szCs w:val="24"/>
        </w:rPr>
        <w:t>Seventh-day Adventist Church, Adult Sabbath Sch</w:t>
      </w:r>
      <w:r>
        <w:rPr>
          <w:rFonts w:cs="Calibri"/>
          <w:color w:val="212121"/>
          <w:sz w:val="24"/>
          <w:szCs w:val="24"/>
        </w:rPr>
        <w:t>ool, Bible Study Guide, Testifying to Reversing World Values, July-September 2000, Life &amp; Health Publishing.</w:t>
      </w:r>
    </w:p>
    <w:p w14:paraId="2D85629F" w14:textId="77777777" w:rsidR="00540F62" w:rsidRDefault="00AE4A96">
      <w:pPr>
        <w:pStyle w:val="ListParagraph"/>
        <w:numPr>
          <w:ilvl w:val="0"/>
          <w:numId w:val="1"/>
        </w:numPr>
        <w:spacing w:line="240" w:lineRule="auto"/>
        <w:jc w:val="both"/>
      </w:pPr>
      <w:r>
        <w:rPr>
          <w:rFonts w:cs="Calibri"/>
          <w:color w:val="212121"/>
          <w:sz w:val="24"/>
          <w:szCs w:val="24"/>
        </w:rPr>
        <w:t>Seventh-day Adventist Church, Review of the Elder, Number 54, Inter-American Division, Miami Florida, 2nd quarter 2009.</w:t>
      </w:r>
    </w:p>
    <w:p w14:paraId="2D8562A0" w14:textId="77777777" w:rsidR="00540F62" w:rsidRDefault="00AE4A96">
      <w:pPr>
        <w:pStyle w:val="ListParagraph"/>
        <w:numPr>
          <w:ilvl w:val="0"/>
          <w:numId w:val="1"/>
        </w:numPr>
        <w:spacing w:line="240" w:lineRule="auto"/>
        <w:jc w:val="both"/>
        <w:rPr>
          <w:rFonts w:cs="Calibri"/>
          <w:sz w:val="24"/>
          <w:szCs w:val="24"/>
        </w:rPr>
      </w:pPr>
      <w:r>
        <w:rPr>
          <w:rFonts w:cs="Calibri"/>
          <w:sz w:val="24"/>
          <w:szCs w:val="24"/>
        </w:rPr>
        <w:t>Fred Hill, A Proposal for L</w:t>
      </w:r>
      <w:r>
        <w:rPr>
          <w:rFonts w:cs="Calibri"/>
          <w:sz w:val="24"/>
          <w:szCs w:val="24"/>
        </w:rPr>
        <w:t>eadership Transition: A Proactive Approach, Lynchburg, Virginia, March 2017.</w:t>
      </w:r>
    </w:p>
    <w:p w14:paraId="2D8562A1" w14:textId="77777777" w:rsidR="00540F62" w:rsidRDefault="00AE4A96">
      <w:pPr>
        <w:pStyle w:val="ListParagraph"/>
        <w:numPr>
          <w:ilvl w:val="0"/>
          <w:numId w:val="1"/>
        </w:numPr>
        <w:spacing w:line="240" w:lineRule="auto"/>
        <w:jc w:val="both"/>
      </w:pPr>
      <w:r>
        <w:rPr>
          <w:rFonts w:cs="Calibri"/>
          <w:sz w:val="24"/>
          <w:szCs w:val="24"/>
          <w:lang w:val="fr-CA"/>
        </w:rPr>
        <w:t xml:space="preserve">Frank Damazio, Le leader, ses objectifs, sa formation. Ed. Ministères multilingues, Longueuil, Québec, 2003.  </w:t>
      </w:r>
    </w:p>
    <w:p w14:paraId="2D8562A2" w14:textId="77777777" w:rsidR="00540F62" w:rsidRDefault="00AE4A96">
      <w:pPr>
        <w:pStyle w:val="ListParagraph"/>
        <w:numPr>
          <w:ilvl w:val="0"/>
          <w:numId w:val="1"/>
        </w:numPr>
        <w:spacing w:line="240" w:lineRule="auto"/>
        <w:jc w:val="both"/>
        <w:rPr>
          <w:rFonts w:cs="Calibri"/>
          <w:sz w:val="24"/>
          <w:szCs w:val="24"/>
          <w:lang w:val="fr-CA"/>
        </w:rPr>
      </w:pPr>
      <w:r>
        <w:rPr>
          <w:rFonts w:cs="Calibri"/>
          <w:sz w:val="24"/>
          <w:szCs w:val="24"/>
          <w:lang w:val="fr-CA"/>
        </w:rPr>
        <w:t>Sandra M. Schneiders, le texte de la rencontre, éditions Cerf, Fides</w:t>
      </w:r>
      <w:r>
        <w:rPr>
          <w:rFonts w:cs="Calibri"/>
          <w:sz w:val="24"/>
          <w:szCs w:val="24"/>
          <w:lang w:val="fr-CA"/>
        </w:rPr>
        <w:t xml:space="preserve">. </w:t>
      </w:r>
    </w:p>
    <w:p w14:paraId="2D8562A3" w14:textId="77777777" w:rsidR="00540F62" w:rsidRDefault="00AE4A96">
      <w:pPr>
        <w:pStyle w:val="ListParagraph"/>
        <w:numPr>
          <w:ilvl w:val="0"/>
          <w:numId w:val="1"/>
        </w:numPr>
        <w:spacing w:line="240" w:lineRule="auto"/>
        <w:jc w:val="both"/>
        <w:rPr>
          <w:rFonts w:cs="Calibri"/>
          <w:sz w:val="24"/>
          <w:szCs w:val="24"/>
          <w:lang w:val="fr-CA"/>
        </w:rPr>
      </w:pPr>
      <w:r>
        <w:rPr>
          <w:rFonts w:cs="Calibri"/>
          <w:sz w:val="24"/>
          <w:szCs w:val="24"/>
          <w:lang w:val="fr-CA"/>
        </w:rPr>
        <w:t>Ellen G. White, Ministère évangélique, éd. Vie et santé, Dammarie-les-Lys Cedex, France, aout 2000.</w:t>
      </w:r>
    </w:p>
    <w:p w14:paraId="2D8562A4" w14:textId="77777777" w:rsidR="00540F62" w:rsidRDefault="00AE4A96">
      <w:pPr>
        <w:pStyle w:val="ListParagraph"/>
        <w:numPr>
          <w:ilvl w:val="0"/>
          <w:numId w:val="1"/>
        </w:numPr>
        <w:spacing w:line="240" w:lineRule="auto"/>
        <w:jc w:val="both"/>
      </w:pPr>
      <w:r>
        <w:rPr>
          <w:rFonts w:cs="Calibri"/>
          <w:sz w:val="24"/>
          <w:szCs w:val="24"/>
        </w:rPr>
        <w:t>David J. Bosch, transforming mission, paradigm shifts in theology of mission, Ed. Orbis books.</w:t>
      </w:r>
    </w:p>
    <w:p w14:paraId="2D8562A5" w14:textId="77777777" w:rsidR="00540F62" w:rsidRDefault="00AE4A96">
      <w:pPr>
        <w:pStyle w:val="ListParagraph"/>
        <w:numPr>
          <w:ilvl w:val="0"/>
          <w:numId w:val="1"/>
        </w:numPr>
        <w:spacing w:line="240" w:lineRule="auto"/>
        <w:jc w:val="both"/>
      </w:pPr>
      <w:r>
        <w:rPr>
          <w:rFonts w:cs="Calibri"/>
          <w:sz w:val="24"/>
          <w:szCs w:val="24"/>
          <w:lang w:val="fr-FR"/>
        </w:rPr>
        <w:t xml:space="preserve">Ellen White, </w:t>
      </w:r>
      <w:r>
        <w:rPr>
          <w:rFonts w:cs="Calibri"/>
          <w:sz w:val="24"/>
          <w:szCs w:val="24"/>
          <w:lang w:val="fr-CA"/>
        </w:rPr>
        <w:t>Événements des derniers jours, Ed Pacifique p</w:t>
      </w:r>
      <w:r>
        <w:rPr>
          <w:rFonts w:cs="Calibri"/>
          <w:sz w:val="24"/>
          <w:szCs w:val="24"/>
          <w:lang w:val="fr-CA"/>
        </w:rPr>
        <w:t>ress, Miami, 1992, p.28</w:t>
      </w:r>
    </w:p>
    <w:p w14:paraId="2D8562A6" w14:textId="77777777" w:rsidR="00540F62" w:rsidRDefault="00AE4A96">
      <w:pPr>
        <w:pStyle w:val="FootnoteText"/>
        <w:numPr>
          <w:ilvl w:val="0"/>
          <w:numId w:val="1"/>
        </w:numPr>
        <w:jc w:val="both"/>
      </w:pPr>
      <w:r>
        <w:rPr>
          <w:rFonts w:cs="Calibri"/>
          <w:sz w:val="24"/>
          <w:szCs w:val="24"/>
        </w:rPr>
        <w:t xml:space="preserve">Church manual, Seventh day Adventist, french version, Ed. </w:t>
      </w:r>
      <w:r>
        <w:rPr>
          <w:rFonts w:cs="Calibri"/>
          <w:sz w:val="24"/>
          <w:szCs w:val="24"/>
          <w:lang w:val="fr-CA"/>
        </w:rPr>
        <w:t>IADPA, France, 2007.</w:t>
      </w:r>
    </w:p>
    <w:p w14:paraId="2D8562A7" w14:textId="77777777" w:rsidR="00540F62" w:rsidRDefault="00AE4A96">
      <w:pPr>
        <w:pStyle w:val="FootnoteText"/>
        <w:numPr>
          <w:ilvl w:val="0"/>
          <w:numId w:val="1"/>
        </w:numPr>
        <w:jc w:val="both"/>
        <w:rPr>
          <w:rFonts w:cs="Calibri"/>
          <w:sz w:val="24"/>
          <w:szCs w:val="24"/>
          <w:lang w:val="fr-CA"/>
        </w:rPr>
      </w:pPr>
      <w:r>
        <w:rPr>
          <w:rFonts w:cs="Calibri"/>
          <w:sz w:val="24"/>
          <w:szCs w:val="24"/>
          <w:lang w:val="fr-CA"/>
        </w:rPr>
        <w:t xml:space="preserve">  Ellen White, Messages choisis, Ed. Le monde français, France, 1968.</w:t>
      </w:r>
    </w:p>
    <w:p w14:paraId="2D8562A8" w14:textId="77777777" w:rsidR="00540F62" w:rsidRDefault="00AE4A96">
      <w:pPr>
        <w:pStyle w:val="FootnoteText"/>
        <w:numPr>
          <w:ilvl w:val="0"/>
          <w:numId w:val="1"/>
        </w:numPr>
        <w:jc w:val="both"/>
        <w:rPr>
          <w:rFonts w:cs="Calibri"/>
          <w:sz w:val="24"/>
          <w:szCs w:val="24"/>
          <w:lang w:val="fr-CA"/>
        </w:rPr>
      </w:pPr>
      <w:r>
        <w:rPr>
          <w:rFonts w:cs="Calibri"/>
          <w:sz w:val="24"/>
          <w:szCs w:val="24"/>
          <w:lang w:val="fr-CA"/>
        </w:rPr>
        <w:t>Fernando Chaij, préparation pour la crise finale, Ed. vie et santé, France, 1995.</w:t>
      </w:r>
    </w:p>
    <w:p w14:paraId="2D8562A9" w14:textId="77777777" w:rsidR="00540F62" w:rsidRDefault="00AE4A96">
      <w:pPr>
        <w:pStyle w:val="FootnoteText"/>
        <w:numPr>
          <w:ilvl w:val="0"/>
          <w:numId w:val="1"/>
        </w:numPr>
        <w:jc w:val="both"/>
        <w:rPr>
          <w:rFonts w:cs="Calibri"/>
          <w:sz w:val="24"/>
          <w:szCs w:val="24"/>
          <w:lang w:val="fr-CA"/>
        </w:rPr>
      </w:pPr>
      <w:r>
        <w:rPr>
          <w:rFonts w:cs="Calibri"/>
          <w:sz w:val="24"/>
          <w:szCs w:val="24"/>
          <w:lang w:val="fr-CA"/>
        </w:rPr>
        <w:t xml:space="preserve"> </w:t>
      </w:r>
      <w:r>
        <w:rPr>
          <w:rFonts w:cs="Calibri"/>
          <w:sz w:val="24"/>
          <w:szCs w:val="24"/>
          <w:lang w:val="fr-CA"/>
        </w:rPr>
        <w:t xml:space="preserve"> H. Derroitte, la catéchèse décloisonnée, jalons pour un nouveau projet catéchétique, Bruxelles, lumen Vitae, 2000.</w:t>
      </w:r>
    </w:p>
    <w:p w14:paraId="2D8562AA" w14:textId="77777777" w:rsidR="00540F62" w:rsidRDefault="00AE4A96">
      <w:pPr>
        <w:pStyle w:val="FootnoteText"/>
        <w:numPr>
          <w:ilvl w:val="0"/>
          <w:numId w:val="1"/>
        </w:numPr>
        <w:jc w:val="both"/>
      </w:pPr>
      <w:r>
        <w:rPr>
          <w:rFonts w:cs="Calibri"/>
          <w:color w:val="212121"/>
          <w:sz w:val="24"/>
          <w:szCs w:val="24"/>
        </w:rPr>
        <w:t>Seventh-day Adventist Church, Adult Sabbath School, Discipleship, Pacific Press, USA, January-March 2008.</w:t>
      </w:r>
    </w:p>
    <w:p w14:paraId="2D8562AB" w14:textId="77777777" w:rsidR="00540F62" w:rsidRDefault="00AE4A96">
      <w:pPr>
        <w:pStyle w:val="FootnoteText"/>
        <w:numPr>
          <w:ilvl w:val="0"/>
          <w:numId w:val="1"/>
        </w:numPr>
        <w:jc w:val="both"/>
        <w:rPr>
          <w:rFonts w:cs="Calibri"/>
          <w:sz w:val="24"/>
          <w:szCs w:val="24"/>
        </w:rPr>
      </w:pPr>
      <w:r>
        <w:rPr>
          <w:rFonts w:cs="Calibri"/>
          <w:sz w:val="24"/>
          <w:szCs w:val="24"/>
        </w:rPr>
        <w:t>Seventh-day Adventist Church, Past</w:t>
      </w:r>
      <w:r>
        <w:rPr>
          <w:rFonts w:cs="Calibri"/>
          <w:sz w:val="24"/>
          <w:szCs w:val="24"/>
        </w:rPr>
        <w:t>oral Association General Conference, Inter-American Division, Former Review, Florida, USA.</w:t>
      </w:r>
    </w:p>
    <w:p w14:paraId="2D8562AC" w14:textId="77777777" w:rsidR="00540F62" w:rsidRDefault="00AE4A96">
      <w:pPr>
        <w:pStyle w:val="FootnoteText"/>
        <w:numPr>
          <w:ilvl w:val="0"/>
          <w:numId w:val="1"/>
        </w:numPr>
        <w:jc w:val="both"/>
      </w:pPr>
      <w:r>
        <w:rPr>
          <w:rFonts w:cs="Calibri"/>
          <w:sz w:val="24"/>
          <w:szCs w:val="24"/>
        </w:rPr>
        <w:t xml:space="preserve">  </w:t>
      </w:r>
      <w:r>
        <w:rPr>
          <w:rFonts w:cs="Calibri"/>
          <w:sz w:val="24"/>
          <w:szCs w:val="24"/>
          <w:lang w:val="fr-CA"/>
        </w:rPr>
        <w:t>J. Duhaime et O. Mainville, Entendre la voix du Dieu vivant, Interprétations et pratiques actuelles de la bible, pp. 349, 350</w:t>
      </w:r>
    </w:p>
    <w:sectPr w:rsidR="00540F62">
      <w:head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56266" w14:textId="77777777" w:rsidR="00000000" w:rsidRDefault="00AE4A96">
      <w:pPr>
        <w:spacing w:after="0" w:line="240" w:lineRule="auto"/>
      </w:pPr>
      <w:r>
        <w:separator/>
      </w:r>
    </w:p>
  </w:endnote>
  <w:endnote w:type="continuationSeparator" w:id="0">
    <w:p w14:paraId="2D856268" w14:textId="77777777" w:rsidR="00000000" w:rsidRDefault="00AE4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56262" w14:textId="77777777" w:rsidR="00000000" w:rsidRDefault="00AE4A96">
      <w:pPr>
        <w:spacing w:after="0" w:line="240" w:lineRule="auto"/>
      </w:pPr>
      <w:r>
        <w:rPr>
          <w:color w:val="000000"/>
        </w:rPr>
        <w:separator/>
      </w:r>
    </w:p>
  </w:footnote>
  <w:footnote w:type="continuationSeparator" w:id="0">
    <w:p w14:paraId="2D856264" w14:textId="77777777" w:rsidR="00000000" w:rsidRDefault="00AE4A96">
      <w:pPr>
        <w:spacing w:after="0" w:line="240" w:lineRule="auto"/>
      </w:pPr>
      <w:r>
        <w:continuationSeparator/>
      </w:r>
    </w:p>
  </w:footnote>
  <w:footnote w:id="1">
    <w:p w14:paraId="2D856262" w14:textId="77777777" w:rsidR="00540F62" w:rsidRDefault="00AE4A96">
      <w:pPr>
        <w:pStyle w:val="FootnoteText"/>
      </w:pPr>
      <w:r>
        <w:rPr>
          <w:rStyle w:val="FootnoteReference"/>
        </w:rPr>
        <w:footnoteRef/>
      </w:r>
      <w:r>
        <w:rPr>
          <w:lang w:val="fr-CA"/>
        </w:rPr>
        <w:t xml:space="preserve"> </w:t>
      </w:r>
      <w:bookmarkStart w:id="1" w:name="_Hlk513485612"/>
      <w:r>
        <w:rPr>
          <w:lang w:val="fr-CA"/>
        </w:rPr>
        <w:t>Eugène Lapointe, A ce monde aimé de Dieu Proclamer l’évangile, Ed. Mediaspaul, Montreal, Canada, 1997, P.25</w:t>
      </w:r>
      <w:bookmarkEnd w:id="1"/>
    </w:p>
  </w:footnote>
  <w:footnote w:id="2">
    <w:p w14:paraId="2D856263" w14:textId="77777777" w:rsidR="00540F62" w:rsidRDefault="00AE4A96">
      <w:pPr>
        <w:pStyle w:val="FootnoteText"/>
      </w:pPr>
      <w:r>
        <w:rPr>
          <w:rStyle w:val="FootnoteReference"/>
        </w:rPr>
        <w:footnoteRef/>
      </w:r>
      <w:r>
        <w:rPr>
          <w:lang w:val="fr-CA"/>
        </w:rPr>
        <w:t xml:space="preserve"> </w:t>
      </w:r>
      <w:bookmarkStart w:id="2" w:name="_Hlk513485693"/>
      <w:r>
        <w:rPr>
          <w:color w:val="000000"/>
          <w:szCs w:val="24"/>
          <w:lang w:val="fr-CA"/>
        </w:rPr>
        <w:t>Pierre Debergé et André Dupleix, Guide pratique de la vie en Église, Ed. Bayard, Paris, mars 2002, p. 326</w:t>
      </w:r>
    </w:p>
    <w:bookmarkEnd w:id="2"/>
    <w:p w14:paraId="2D856264" w14:textId="77777777" w:rsidR="00540F62" w:rsidRDefault="00540F62">
      <w:pPr>
        <w:pStyle w:val="FootnoteText"/>
        <w:rPr>
          <w:lang w:val="fr-CA"/>
        </w:rPr>
      </w:pPr>
    </w:p>
  </w:footnote>
  <w:footnote w:id="3">
    <w:p w14:paraId="2D856265" w14:textId="77777777" w:rsidR="00540F62" w:rsidRDefault="00AE4A96">
      <w:pPr>
        <w:pStyle w:val="FootnoteText"/>
      </w:pPr>
      <w:r>
        <w:rPr>
          <w:rStyle w:val="FootnoteReference"/>
        </w:rPr>
        <w:footnoteRef/>
      </w:r>
      <w:r>
        <w:rPr>
          <w:lang w:val="fr-CA"/>
        </w:rPr>
        <w:t xml:space="preserve"> </w:t>
      </w:r>
      <w:bookmarkStart w:id="3" w:name="_Hlk513485743"/>
      <w:r>
        <w:rPr>
          <w:lang w:val="fr-CA"/>
        </w:rPr>
        <w:t>Claude Geffré, la rencontre du christianisme et des cultures. Fondements théologiques de l’inculturation, 1987, pp. 70-72</w:t>
      </w:r>
      <w:bookmarkEnd w:id="3"/>
    </w:p>
  </w:footnote>
  <w:footnote w:id="4">
    <w:p w14:paraId="2D856266" w14:textId="77777777" w:rsidR="00540F62" w:rsidRDefault="00AE4A96">
      <w:pPr>
        <w:pStyle w:val="FootnoteText"/>
      </w:pPr>
      <w:r>
        <w:rPr>
          <w:rStyle w:val="FootnoteReference"/>
        </w:rPr>
        <w:footnoteRef/>
      </w:r>
      <w:r>
        <w:t xml:space="preserve"> Idem, p.73</w:t>
      </w:r>
    </w:p>
  </w:footnote>
  <w:footnote w:id="5">
    <w:p w14:paraId="2D856267" w14:textId="77777777" w:rsidR="00540F62" w:rsidRDefault="00AE4A96">
      <w:pPr>
        <w:pStyle w:val="FootnoteText"/>
      </w:pPr>
      <w:r>
        <w:rPr>
          <w:rStyle w:val="FootnoteReference"/>
        </w:rPr>
        <w:footnoteRef/>
      </w:r>
      <w:bookmarkStart w:id="4" w:name="_Hlk513485811"/>
      <w:r>
        <w:rPr>
          <w:rFonts w:cs="Calibri"/>
          <w:color w:val="212121"/>
        </w:rPr>
        <w:t>Seventh-day Adventist Church, Adult Sabbath School, Bearers of Hope: The Great Missi</w:t>
      </w:r>
      <w:r>
        <w:rPr>
          <w:rFonts w:cs="Calibri"/>
          <w:color w:val="212121"/>
        </w:rPr>
        <w:t>onaries of God</w:t>
      </w:r>
      <w:r>
        <w:rPr>
          <w:rFonts w:eastAsia="Calibri" w:cs="Calibri"/>
        </w:rPr>
        <w:t>, juillet – septembre 2008, Pacific Press, USA, p. 3</w:t>
      </w:r>
    </w:p>
    <w:p w14:paraId="2D856268" w14:textId="77777777" w:rsidR="00540F62" w:rsidRDefault="00540F62">
      <w:pPr>
        <w:pStyle w:val="FootnoteText"/>
      </w:pPr>
    </w:p>
    <w:bookmarkEnd w:id="4"/>
    <w:p w14:paraId="2D856269" w14:textId="77777777" w:rsidR="00540F62" w:rsidRDefault="00540F62">
      <w:pPr>
        <w:pStyle w:val="FootnoteText"/>
      </w:pPr>
    </w:p>
  </w:footnote>
  <w:footnote w:id="6">
    <w:p w14:paraId="2D85626A" w14:textId="77777777" w:rsidR="00540F62" w:rsidRDefault="00AE4A96">
      <w:pPr>
        <w:pStyle w:val="FootnoteText"/>
      </w:pPr>
      <w:r>
        <w:rPr>
          <w:rStyle w:val="FootnoteReference"/>
        </w:rPr>
        <w:footnoteRef/>
      </w:r>
      <w:r>
        <w:t xml:space="preserve"> </w:t>
      </w:r>
      <w:bookmarkStart w:id="5" w:name="_Hlk513420547"/>
      <w:r>
        <w:rPr>
          <w:rFonts w:cs="Calibri"/>
          <w:color w:val="212121"/>
        </w:rPr>
        <w:t>Seventh-day Adventist Church, Adult Sabbath School, Bible Study Guide, Testifying to Reversing World Values, July-September 2000, Life &amp; Health Publishing, p. 82</w:t>
      </w:r>
    </w:p>
    <w:bookmarkEnd w:id="5"/>
    <w:p w14:paraId="2D85626B" w14:textId="77777777" w:rsidR="00540F62" w:rsidRDefault="00540F62">
      <w:pPr>
        <w:pStyle w:val="FootnoteText"/>
      </w:pPr>
    </w:p>
  </w:footnote>
  <w:footnote w:id="7">
    <w:p w14:paraId="2D85626C" w14:textId="77777777" w:rsidR="00540F62" w:rsidRDefault="00AE4A96">
      <w:pPr>
        <w:pStyle w:val="FootnoteText"/>
      </w:pPr>
      <w:r>
        <w:rPr>
          <w:rStyle w:val="FootnoteReference"/>
        </w:rPr>
        <w:footnoteRef/>
      </w:r>
      <w:r>
        <w:t xml:space="preserve"> </w:t>
      </w:r>
      <w:r>
        <w:rPr>
          <w:rFonts w:cs="Calibri"/>
          <w:color w:val="212121"/>
        </w:rPr>
        <w:t>Seventh-day Adventist Church, Review of the Elder, Number 54, Inter-American Division, Miami Florida, 2nd quarter 2009, p.15</w:t>
      </w:r>
    </w:p>
  </w:footnote>
  <w:footnote w:id="8">
    <w:p w14:paraId="2D85626D" w14:textId="77777777" w:rsidR="00540F62" w:rsidRDefault="00AE4A96">
      <w:pPr>
        <w:pStyle w:val="FootnoteText"/>
      </w:pPr>
      <w:r>
        <w:rPr>
          <w:rStyle w:val="FootnoteReference"/>
        </w:rPr>
        <w:footnoteRef/>
      </w:r>
      <w:r>
        <w:t xml:space="preserve"> </w:t>
      </w:r>
      <w:r>
        <w:rPr>
          <w:rFonts w:cs="Calibri"/>
          <w:color w:val="212121"/>
        </w:rPr>
        <w:t>Seventh-day Adventist Church, Adult Sabbath Scho</w:t>
      </w:r>
      <w:r>
        <w:rPr>
          <w:rFonts w:cs="Calibri"/>
          <w:color w:val="212121"/>
        </w:rPr>
        <w:t>ol, Bible Study Guide, Testifying to Reversing World Values, July-September 2000, Life &amp; Health Publishing, p. 82</w:t>
      </w:r>
    </w:p>
    <w:p w14:paraId="2D85626E" w14:textId="77777777" w:rsidR="00540F62" w:rsidRDefault="00540F62">
      <w:pPr>
        <w:pStyle w:val="FootnoteText"/>
      </w:pPr>
    </w:p>
  </w:footnote>
  <w:footnote w:id="9">
    <w:p w14:paraId="2D85626F" w14:textId="77777777" w:rsidR="00540F62" w:rsidRDefault="00AE4A96">
      <w:pPr>
        <w:pStyle w:val="FootnoteText"/>
      </w:pPr>
      <w:r>
        <w:rPr>
          <w:rStyle w:val="FootnoteReference"/>
        </w:rPr>
        <w:footnoteRef/>
      </w:r>
      <w:r>
        <w:t xml:space="preserve"> Fred Hill, A Proposal for Leadership Transition: A Proactive Approach, Lynchburg, Virginia </w:t>
      </w:r>
    </w:p>
    <w:p w14:paraId="2D856270" w14:textId="77777777" w:rsidR="00540F62" w:rsidRDefault="00AE4A96">
      <w:pPr>
        <w:pStyle w:val="FootnoteText"/>
      </w:pPr>
      <w:r>
        <w:t>March 2017</w:t>
      </w:r>
    </w:p>
  </w:footnote>
  <w:footnote w:id="10">
    <w:p w14:paraId="2D856271" w14:textId="77777777" w:rsidR="00540F62" w:rsidRDefault="00AE4A96">
      <w:pPr>
        <w:pStyle w:val="FootnoteText"/>
      </w:pPr>
      <w:r>
        <w:rPr>
          <w:rStyle w:val="FootnoteReference"/>
        </w:rPr>
        <w:footnoteRef/>
      </w:r>
      <w:r>
        <w:rPr>
          <w:lang w:val="fr-CA"/>
        </w:rPr>
        <w:t xml:space="preserve">Frank Damazio, Le leader, ses objectifs, sa formation. Ed. Ministères multilingues, Longueuil, Québec, 2003, p.334  </w:t>
      </w:r>
    </w:p>
  </w:footnote>
  <w:footnote w:id="11">
    <w:p w14:paraId="2D856272" w14:textId="77777777" w:rsidR="00540F62" w:rsidRDefault="00AE4A96">
      <w:pPr>
        <w:pStyle w:val="footnotedescription"/>
        <w:spacing w:after="239"/>
      </w:pPr>
      <w:r>
        <w:rPr>
          <w:rStyle w:val="FootnoteReference"/>
        </w:rPr>
        <w:footnoteRef/>
      </w:r>
      <w:r>
        <w:rPr>
          <w:lang w:val="fr-CA"/>
        </w:rPr>
        <w:t xml:space="preserve"> </w:t>
      </w:r>
      <w:r>
        <w:rPr>
          <w:rFonts w:ascii="Times New Roman" w:eastAsia="Times New Roman" w:hAnsi="Times New Roman" w:cs="Times New Roman"/>
          <w:lang w:val="fr-CA"/>
        </w:rPr>
        <w:t xml:space="preserve">Sandra M. Schneiders, le texte de la rencontre, éditions Cerf, Fides, </w:t>
      </w:r>
      <w:r>
        <w:rPr>
          <w:lang w:val="fr-CA"/>
        </w:rPr>
        <w:t xml:space="preserve">p. 229 </w:t>
      </w:r>
    </w:p>
    <w:p w14:paraId="2D856273" w14:textId="77777777" w:rsidR="00540F62" w:rsidRDefault="00540F62">
      <w:pPr>
        <w:pStyle w:val="FootnoteText"/>
        <w:rPr>
          <w:lang w:val="fr-CA"/>
        </w:rPr>
      </w:pPr>
    </w:p>
  </w:footnote>
  <w:footnote w:id="12">
    <w:p w14:paraId="2D856274" w14:textId="77777777" w:rsidR="00540F62" w:rsidRDefault="00AE4A96">
      <w:pPr>
        <w:spacing w:after="0" w:line="240" w:lineRule="auto"/>
        <w:jc w:val="both"/>
      </w:pPr>
      <w:r>
        <w:rPr>
          <w:rStyle w:val="FootnoteReference"/>
        </w:rPr>
        <w:footnoteRef/>
      </w:r>
      <w:r>
        <w:rPr>
          <w:lang w:val="fr-CA"/>
        </w:rPr>
        <w:t xml:space="preserve"> </w:t>
      </w:r>
      <w:bookmarkStart w:id="6" w:name="_Hlk513486223"/>
      <w:r>
        <w:rPr>
          <w:rFonts w:ascii="Times New Roman" w:eastAsia="Calibri" w:hAnsi="Times New Roman"/>
          <w:sz w:val="20"/>
          <w:szCs w:val="20"/>
          <w:lang w:val="fr-FR"/>
        </w:rPr>
        <w:t>Ellen G. White,</w:t>
      </w:r>
      <w:r>
        <w:rPr>
          <w:rFonts w:ascii="Times New Roman" w:eastAsia="Calibri" w:hAnsi="Times New Roman"/>
          <w:sz w:val="20"/>
          <w:szCs w:val="20"/>
          <w:lang w:val="fr-FR"/>
        </w:rPr>
        <w:t xml:space="preserve"> Ministère évangélique, éd. Vie et santé, Dammarie-les-Lys Cedex, France, </w:t>
      </w:r>
      <w:r>
        <w:rPr>
          <w:rFonts w:ascii="Times New Roman" w:eastAsia="Calibri" w:hAnsi="Times New Roman"/>
          <w:sz w:val="20"/>
          <w:szCs w:val="20"/>
          <w:lang w:val="fr-CA"/>
        </w:rPr>
        <w:t>aout</w:t>
      </w:r>
      <w:r>
        <w:rPr>
          <w:rFonts w:ascii="Times New Roman" w:eastAsia="Calibri" w:hAnsi="Times New Roman"/>
          <w:sz w:val="20"/>
          <w:szCs w:val="20"/>
          <w:lang w:val="fr-FR"/>
        </w:rPr>
        <w:t xml:space="preserve"> 2000, p. 32.</w:t>
      </w:r>
    </w:p>
    <w:bookmarkEnd w:id="6"/>
    <w:p w14:paraId="2D856275" w14:textId="77777777" w:rsidR="00540F62" w:rsidRDefault="00540F62">
      <w:pPr>
        <w:pStyle w:val="FootnoteText"/>
        <w:rPr>
          <w:lang w:val="fr-FR"/>
        </w:rPr>
      </w:pPr>
    </w:p>
  </w:footnote>
  <w:footnote w:id="13">
    <w:p w14:paraId="2D856276" w14:textId="77777777" w:rsidR="00540F62" w:rsidRDefault="00AE4A96">
      <w:pPr>
        <w:pStyle w:val="FootnoteText"/>
      </w:pPr>
      <w:r>
        <w:rPr>
          <w:rStyle w:val="FootnoteReference"/>
        </w:rPr>
        <w:footnoteRef/>
      </w:r>
      <w:r>
        <w:rPr>
          <w:rFonts w:eastAsia="Calibri"/>
          <w:lang w:val="fr-CA"/>
        </w:rPr>
        <w:t xml:space="preserve"> Ellen White, Ministère évangélique, Ed. Vie et santé, France, 2000, P.21</w:t>
      </w:r>
    </w:p>
    <w:p w14:paraId="2D856277" w14:textId="77777777" w:rsidR="00540F62" w:rsidRDefault="00540F62">
      <w:pPr>
        <w:pStyle w:val="FootnoteText"/>
        <w:rPr>
          <w:lang w:val="fr-CA"/>
        </w:rPr>
      </w:pPr>
    </w:p>
  </w:footnote>
  <w:footnote w:id="14">
    <w:p w14:paraId="2D856278" w14:textId="77777777" w:rsidR="00540F62" w:rsidRDefault="00AE4A96">
      <w:pPr>
        <w:pStyle w:val="FootnoteText"/>
      </w:pPr>
      <w:r>
        <w:rPr>
          <w:rStyle w:val="FootnoteReference"/>
        </w:rPr>
        <w:footnoteRef/>
      </w:r>
      <w:r>
        <w:t xml:space="preserve"> </w:t>
      </w:r>
      <w:bookmarkStart w:id="7" w:name="_Hlk513486302"/>
      <w:r>
        <w:t>David J. Bosch, transforming mission, paradigm shifts in theology of mission, Ed. Orbis books, p.</w:t>
      </w:r>
      <w:r>
        <w:rPr>
          <w:lang w:val="fr-CA"/>
        </w:rPr>
        <w:t>392</w:t>
      </w:r>
      <w:bookmarkEnd w:id="7"/>
    </w:p>
  </w:footnote>
  <w:footnote w:id="15">
    <w:p w14:paraId="2D856279" w14:textId="77777777" w:rsidR="00540F62" w:rsidRDefault="00AE4A96">
      <w:pPr>
        <w:pStyle w:val="FootnoteText"/>
      </w:pPr>
      <w:r>
        <w:rPr>
          <w:rStyle w:val="FootnoteReference"/>
        </w:rPr>
        <w:footnoteRef/>
      </w:r>
      <w:bookmarkStart w:id="8" w:name="_Hlk513486364"/>
      <w:r>
        <w:rPr>
          <w:lang w:val="fr-CA"/>
        </w:rPr>
        <w:t xml:space="preserve"> </w:t>
      </w:r>
      <w:r>
        <w:rPr>
          <w:lang w:val="fr-FR"/>
        </w:rPr>
        <w:t xml:space="preserve">Ellen White, </w:t>
      </w:r>
      <w:r>
        <w:rPr>
          <w:lang w:val="fr-CA"/>
        </w:rPr>
        <w:t xml:space="preserve">Événements </w:t>
      </w:r>
      <w:r>
        <w:rPr>
          <w:lang w:val="fr-CA"/>
        </w:rPr>
        <w:t>des derniers jours, Ed Pacifique press, Miami, 1992, p.28</w:t>
      </w:r>
      <w:bookmarkEnd w:id="8"/>
    </w:p>
  </w:footnote>
  <w:footnote w:id="16">
    <w:p w14:paraId="2D85627A" w14:textId="77777777" w:rsidR="00540F62" w:rsidRDefault="00AE4A96">
      <w:pPr>
        <w:pStyle w:val="FootnoteText"/>
      </w:pPr>
      <w:r>
        <w:rPr>
          <w:rStyle w:val="FootnoteReference"/>
        </w:rPr>
        <w:footnoteRef/>
      </w:r>
      <w:r>
        <w:t xml:space="preserve"> </w:t>
      </w:r>
      <w:r>
        <w:rPr>
          <w:rFonts w:eastAsia="Calibri"/>
        </w:rPr>
        <w:t>David J. Bosch, Idem, p. 400</w:t>
      </w:r>
    </w:p>
    <w:p w14:paraId="2D85627B" w14:textId="77777777" w:rsidR="00540F62" w:rsidRDefault="00540F62">
      <w:pPr>
        <w:pStyle w:val="FootnoteText"/>
      </w:pPr>
    </w:p>
  </w:footnote>
  <w:footnote w:id="17">
    <w:p w14:paraId="2D85627C" w14:textId="77777777" w:rsidR="00540F62" w:rsidRDefault="00AE4A96">
      <w:pPr>
        <w:pStyle w:val="FootnoteText"/>
      </w:pPr>
      <w:r>
        <w:rPr>
          <w:rStyle w:val="FootnoteReference"/>
        </w:rPr>
        <w:footnoteRef/>
      </w:r>
      <w:r>
        <w:t xml:space="preserve"> Church manual, Seventh day Adventist, french version, Ed. </w:t>
      </w:r>
      <w:r>
        <w:rPr>
          <w:lang w:val="fr-CA"/>
        </w:rPr>
        <w:t>IADPA, France, 2007, p.13</w:t>
      </w:r>
    </w:p>
  </w:footnote>
  <w:footnote w:id="18">
    <w:p w14:paraId="2D85627D" w14:textId="77777777" w:rsidR="00540F62" w:rsidRDefault="00AE4A96">
      <w:pPr>
        <w:pStyle w:val="FootnoteText"/>
      </w:pPr>
      <w:r>
        <w:rPr>
          <w:rStyle w:val="FootnoteReference"/>
        </w:rPr>
        <w:footnoteRef/>
      </w:r>
      <w:r>
        <w:rPr>
          <w:lang w:val="fr-CA"/>
        </w:rPr>
        <w:t xml:space="preserve"> Ellen White, Messages choisis, Ed. Le monde fran</w:t>
      </w:r>
      <w:r>
        <w:rPr>
          <w:lang w:val="fr-CA"/>
        </w:rPr>
        <w:t>çais, France, 1968. P.23</w:t>
      </w:r>
    </w:p>
    <w:p w14:paraId="2D85627E" w14:textId="77777777" w:rsidR="00540F62" w:rsidRDefault="00540F62">
      <w:pPr>
        <w:pStyle w:val="FootnoteText"/>
      </w:pPr>
    </w:p>
  </w:footnote>
  <w:footnote w:id="19">
    <w:p w14:paraId="2D85627F" w14:textId="77777777" w:rsidR="00540F62" w:rsidRDefault="00AE4A96">
      <w:pPr>
        <w:pStyle w:val="FootnoteText"/>
      </w:pPr>
      <w:r>
        <w:rPr>
          <w:rStyle w:val="FootnoteReference"/>
        </w:rPr>
        <w:footnoteRef/>
      </w:r>
      <w:r>
        <w:rPr>
          <w:lang w:val="fr-CA"/>
        </w:rPr>
        <w:t xml:space="preserve"> </w:t>
      </w:r>
      <w:r>
        <w:rPr>
          <w:rFonts w:eastAsia="Calibri"/>
          <w:lang w:val="fr-CA"/>
        </w:rPr>
        <w:t xml:space="preserve">Fernando Chaij, préparation pour la crise finale, Ed. vie et santé, France, 1995, </w:t>
      </w:r>
      <w:r>
        <w:rPr>
          <w:rFonts w:eastAsia="Calibri"/>
          <w:lang w:val="fr-CA"/>
        </w:rPr>
        <w:t>p.87</w:t>
      </w:r>
    </w:p>
    <w:p w14:paraId="2D856280" w14:textId="77777777" w:rsidR="00540F62" w:rsidRDefault="00540F62">
      <w:pPr>
        <w:pStyle w:val="FootnoteText"/>
        <w:rPr>
          <w:lang w:val="fr-CA"/>
        </w:rPr>
      </w:pPr>
    </w:p>
  </w:footnote>
  <w:footnote w:id="20">
    <w:p w14:paraId="2D856281" w14:textId="77777777" w:rsidR="00540F62" w:rsidRDefault="00AE4A96">
      <w:pPr>
        <w:pStyle w:val="FootnoteText"/>
      </w:pPr>
      <w:r>
        <w:rPr>
          <w:rStyle w:val="FootnoteReference"/>
        </w:rPr>
        <w:footnoteRef/>
      </w:r>
      <w:r>
        <w:rPr>
          <w:lang w:val="fr-CA"/>
        </w:rPr>
        <w:t xml:space="preserve"> </w:t>
      </w:r>
      <w:r>
        <w:rPr>
          <w:rFonts w:eastAsia="Calibri"/>
          <w:lang w:val="fr-CA"/>
        </w:rPr>
        <w:t>H. Derroitte, la catéchèse décloisonnée, jalons pour un nouveau projet catéchétique, Bruxelles, lumen Vitae, 200</w:t>
      </w:r>
      <w:r>
        <w:rPr>
          <w:rFonts w:eastAsia="Calibri"/>
          <w:lang w:val="fr-CA"/>
        </w:rPr>
        <w:t>0, pp. 72-74</w:t>
      </w:r>
    </w:p>
    <w:p w14:paraId="2D856282" w14:textId="77777777" w:rsidR="00540F62" w:rsidRDefault="00540F62">
      <w:pPr>
        <w:pStyle w:val="FootnoteText"/>
        <w:rPr>
          <w:lang w:val="fr-CA"/>
        </w:rPr>
      </w:pPr>
    </w:p>
    <w:p w14:paraId="2D856283" w14:textId="77777777" w:rsidR="00540F62" w:rsidRDefault="00540F62">
      <w:pPr>
        <w:pStyle w:val="FootnoteText"/>
        <w:rPr>
          <w:lang w:val="fr-CA"/>
        </w:rPr>
      </w:pPr>
    </w:p>
  </w:footnote>
  <w:footnote w:id="21">
    <w:p w14:paraId="2D856284" w14:textId="77777777" w:rsidR="00540F62" w:rsidRDefault="00AE4A96">
      <w:pPr>
        <w:pStyle w:val="FootnoteText"/>
      </w:pPr>
      <w:r>
        <w:rPr>
          <w:rStyle w:val="FootnoteReference"/>
        </w:rPr>
        <w:footnoteRef/>
      </w:r>
      <w:r>
        <w:t xml:space="preserve"> </w:t>
      </w:r>
      <w:bookmarkStart w:id="9" w:name="_Hlk513486646"/>
      <w:r>
        <w:rPr>
          <w:rFonts w:cs="Calibri"/>
          <w:color w:val="212121"/>
        </w:rPr>
        <w:t>Seventh-day Adventist Church, Adult Sabbath School, Discipleship, Pacific Press, USA, January-March 2008, p. 44</w:t>
      </w:r>
      <w:bookmarkEnd w:id="9"/>
    </w:p>
  </w:footnote>
  <w:footnote w:id="22">
    <w:p w14:paraId="2D856285" w14:textId="77777777" w:rsidR="00540F62" w:rsidRDefault="00AE4A96">
      <w:pPr>
        <w:pStyle w:val="FootnoteText"/>
      </w:pPr>
      <w:r>
        <w:rPr>
          <w:rStyle w:val="FootnoteReference"/>
        </w:rPr>
        <w:footnoteRef/>
      </w:r>
      <w:r>
        <w:t xml:space="preserve"> </w:t>
      </w:r>
      <w:r>
        <w:rPr>
          <w:rFonts w:cs="Calibri"/>
          <w:color w:val="212121"/>
        </w:rPr>
        <w:t>Seventh-day Adventist Church, Pastoral Association General Conference, Inter-American Division, Former Review, Florida, USA, p. 31</w:t>
      </w:r>
    </w:p>
  </w:footnote>
  <w:footnote w:id="23">
    <w:p w14:paraId="2D856286" w14:textId="77777777" w:rsidR="00540F62" w:rsidRDefault="00AE4A96">
      <w:pPr>
        <w:pStyle w:val="FootnoteText"/>
      </w:pPr>
      <w:r>
        <w:rPr>
          <w:rStyle w:val="FootnoteReference"/>
        </w:rPr>
        <w:footnoteRef/>
      </w:r>
      <w:r>
        <w:rPr>
          <w:lang w:val="fr-CA"/>
        </w:rPr>
        <w:t xml:space="preserve"> Idem</w:t>
      </w:r>
    </w:p>
  </w:footnote>
  <w:footnote w:id="24">
    <w:p w14:paraId="2D856287" w14:textId="77777777" w:rsidR="00540F62" w:rsidRDefault="00AE4A96">
      <w:pPr>
        <w:pStyle w:val="FootnoteText"/>
      </w:pPr>
      <w:r>
        <w:rPr>
          <w:rStyle w:val="FootnoteReference"/>
        </w:rPr>
        <w:footnoteRef/>
      </w:r>
      <w:r>
        <w:rPr>
          <w:lang w:val="fr-CA"/>
        </w:rPr>
        <w:t xml:space="preserve"> </w:t>
      </w:r>
      <w:r>
        <w:rPr>
          <w:rFonts w:eastAsia="Calibri"/>
          <w:lang w:val="fr-FR"/>
        </w:rPr>
        <w:t>J. Duhaime et O. Mainville, Entendre la voix du Dieu vivant, Interprétations et pratiques actuelles de la bible,</w:t>
      </w:r>
      <w:r>
        <w:rPr>
          <w:rFonts w:eastAsia="Calibri"/>
          <w:lang w:val="fr-CA"/>
        </w:rPr>
        <w:t xml:space="preserve"> pp. 349, 350</w:t>
      </w:r>
    </w:p>
    <w:p w14:paraId="2D856288" w14:textId="77777777" w:rsidR="00540F62" w:rsidRDefault="00540F62">
      <w:pPr>
        <w:pStyle w:val="FootnoteText"/>
        <w:rPr>
          <w:lang w:val="fr-FR"/>
        </w:rPr>
      </w:pPr>
    </w:p>
  </w:footnote>
  <w:footnote w:id="25">
    <w:p w14:paraId="2D856289" w14:textId="77777777" w:rsidR="00540F62" w:rsidRDefault="00AE4A96">
      <w:pPr>
        <w:pStyle w:val="FootnoteText"/>
      </w:pPr>
      <w:r>
        <w:rPr>
          <w:rStyle w:val="FootnoteReference"/>
        </w:rPr>
        <w:footnoteRef/>
      </w:r>
      <w:r>
        <w:t xml:space="preserve"> </w:t>
      </w:r>
      <w:r>
        <w:rPr>
          <w:lang w:val="fr-CA"/>
        </w:rPr>
        <w:t>Idem, P.350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5626A" w14:textId="77777777" w:rsidR="00386A48" w:rsidRDefault="00AE4A96">
    <w:pPr>
      <w:pStyle w:val="Header"/>
      <w:jc w:val="right"/>
    </w:pPr>
    <w:r>
      <w:fldChar w:fldCharType="begin"/>
    </w:r>
    <w:r>
      <w:instrText xml:space="preserve"> PAGE </w:instrText>
    </w:r>
    <w:r>
      <w:fldChar w:fldCharType="separate"/>
    </w:r>
    <w:r>
      <w:t>2</w:t>
    </w:r>
    <w:r>
      <w:fldChar w:fldCharType="end"/>
    </w:r>
  </w:p>
  <w:p w14:paraId="2D85626B" w14:textId="77777777" w:rsidR="00386A48" w:rsidRDefault="00AE4A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B3C5C"/>
    <w:multiLevelType w:val="multilevel"/>
    <w:tmpl w:val="BD76CC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40F62"/>
    <w:rsid w:val="00540F62"/>
    <w:rsid w:val="00AE4A96"/>
  </w:rsids>
  <m:mathPr>
    <m:mathFont m:val="Cambria Math"/>
    <m:brkBin m:val="before"/>
    <m:brkBinSub m:val="--"/>
    <m:smallFrac m:val="0"/>
    <m:dispDef/>
    <m:lMargin m:val="0"/>
    <m:rMargin m:val="0"/>
    <m:defJc m:val="centerGroup"/>
    <m:wrapIndent m:val="1440"/>
    <m:intLim m:val="subSup"/>
    <m:naryLim m:val="undOvr"/>
  </m:mathPr>
  <w:themeFontLang w:val="en-B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56262"/>
  <w15:docId w15:val="{22EBD683-C2B9-415F-BB86-D9C70B4AB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pPr>
      <w:spacing w:after="0" w:line="240" w:lineRule="auto"/>
    </w:pPr>
    <w:rPr>
      <w:rFonts w:ascii="Consolas" w:hAnsi="Consolas"/>
      <w:sz w:val="20"/>
      <w:szCs w:val="20"/>
    </w:rPr>
  </w:style>
  <w:style w:type="character" w:customStyle="1" w:styleId="HTMLPreformattedChar">
    <w:name w:val="HTML Preformatted Char"/>
    <w:basedOn w:val="DefaultParagraphFont"/>
    <w:rPr>
      <w:rFonts w:ascii="Consolas" w:eastAsia="Times New Roman" w:hAnsi="Consolas"/>
      <w:sz w:val="20"/>
      <w:szCs w:val="20"/>
    </w:r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rPr>
      <w:rFonts w:eastAsia="Times New Roman"/>
    </w:rPr>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rPr>
      <w:rFonts w:eastAsia="Times New Roman"/>
    </w:rPr>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rFonts w:eastAsia="Times New Roman"/>
      <w:sz w:val="20"/>
      <w:szCs w:val="20"/>
    </w:rPr>
  </w:style>
  <w:style w:type="character" w:styleId="FootnoteReference">
    <w:name w:val="footnote reference"/>
    <w:basedOn w:val="DefaultParagraphFont"/>
    <w:rPr>
      <w:position w:val="0"/>
      <w:vertAlign w:val="superscript"/>
    </w:rPr>
  </w:style>
  <w:style w:type="character" w:customStyle="1" w:styleId="woj">
    <w:name w:val="woj"/>
    <w:basedOn w:val="DefaultParagraphFont"/>
  </w:style>
  <w:style w:type="paragraph" w:styleId="NormalWeb">
    <w:name w:val="Normal (Web)"/>
    <w:basedOn w:val="Normal"/>
    <w:pPr>
      <w:spacing w:before="100" w:after="100" w:line="240" w:lineRule="auto"/>
    </w:pPr>
    <w:rPr>
      <w:rFonts w:ascii="Times New Roman" w:hAnsi="Times New Roman"/>
      <w:sz w:val="24"/>
      <w:szCs w:val="24"/>
    </w:rPr>
  </w:style>
  <w:style w:type="character" w:customStyle="1" w:styleId="text">
    <w:name w:val="text"/>
    <w:basedOn w:val="DefaultParagraphFont"/>
  </w:style>
  <w:style w:type="character" w:styleId="Hyperlink">
    <w:name w:val="Hyperlink"/>
    <w:basedOn w:val="DefaultParagraphFont"/>
    <w:rPr>
      <w:color w:val="0000FF"/>
      <w:u w:val="single"/>
    </w:rPr>
  </w:style>
  <w:style w:type="paragraph" w:customStyle="1" w:styleId="footnotedescription">
    <w:name w:val="footnote description"/>
    <w:next w:val="Normal"/>
    <w:pPr>
      <w:spacing w:after="222" w:line="254" w:lineRule="auto"/>
      <w:textAlignment w:val="auto"/>
    </w:pPr>
    <w:rPr>
      <w:rFonts w:cs="Calibri"/>
      <w:color w:val="000000"/>
      <w:sz w:val="20"/>
    </w:rPr>
  </w:style>
  <w:style w:type="character" w:customStyle="1" w:styleId="footnotedescriptionChar">
    <w:name w:val="footnote description Char"/>
    <w:rPr>
      <w:rFonts w:cs="Calibri"/>
      <w:color w:val="000000"/>
      <w:sz w:val="20"/>
    </w:rPr>
  </w:style>
  <w:style w:type="paragraph" w:styleId="ListParagraph">
    <w:name w:val="List Paragraph"/>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4838</Words>
  <Characters>27579</Characters>
  <Application>Microsoft Office Word</Application>
  <DocSecurity>0</DocSecurity>
  <Lines>229</Lines>
  <Paragraphs>64</Paragraphs>
  <ScaleCrop>false</ScaleCrop>
  <Company/>
  <LinksUpToDate>false</LinksUpToDate>
  <CharactersWithSpaces>32353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dc:creator>
  <dc:description/>
  <cp:lastModifiedBy>Anthony McCulloch</cp:lastModifiedBy>
  <cp:revision>2</cp:revision>
  <dcterms:created xsi:type="dcterms:W3CDTF">2020-03-13T19:03:00Z</dcterms:created>
  <dcterms:modified xsi:type="dcterms:W3CDTF">2020-03-13T19:03:00Z</dcterms:modified>
</cp:coreProperties>
</file>